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211"/>
      </w:tblGrid>
      <w:tr w:rsidR="00B4571F" w:rsidRPr="00544A42" w:rsidTr="00544A42">
        <w:tc>
          <w:tcPr>
            <w:tcW w:w="4786" w:type="dxa"/>
            <w:shd w:val="clear" w:color="auto" w:fill="auto"/>
          </w:tcPr>
          <w:p w:rsidR="00B4571F" w:rsidRPr="00544A42" w:rsidRDefault="009A17E0" w:rsidP="00B457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  <w:shd w:val="clear" w:color="auto" w:fill="auto"/>
          </w:tcPr>
          <w:p w:rsidR="009021B9" w:rsidRPr="00544A42" w:rsidRDefault="009021B9" w:rsidP="00544A4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C552D" w:rsidRPr="00544A42" w:rsidRDefault="00CC552D" w:rsidP="00E17089">
      <w:pPr>
        <w:ind w:left="5103"/>
        <w:jc w:val="center"/>
        <w:rPr>
          <w:sz w:val="28"/>
          <w:szCs w:val="28"/>
        </w:rPr>
      </w:pPr>
      <w:r w:rsidRPr="00544A42">
        <w:rPr>
          <w:sz w:val="28"/>
          <w:szCs w:val="28"/>
        </w:rPr>
        <w:t>УТВЕРЖДЕН</w:t>
      </w:r>
      <w:r w:rsidR="00E17089">
        <w:rPr>
          <w:sz w:val="28"/>
          <w:szCs w:val="28"/>
        </w:rPr>
        <w:t>А</w:t>
      </w:r>
    </w:p>
    <w:p w:rsidR="00CC552D" w:rsidRPr="00544A42" w:rsidRDefault="00CC552D" w:rsidP="00CC552D">
      <w:pPr>
        <w:ind w:left="5103"/>
        <w:jc w:val="both"/>
        <w:rPr>
          <w:sz w:val="28"/>
          <w:szCs w:val="28"/>
        </w:rPr>
      </w:pPr>
      <w:r w:rsidRPr="00544A42">
        <w:rPr>
          <w:sz w:val="28"/>
          <w:szCs w:val="28"/>
        </w:rPr>
        <w:t>постановлением Администрации МО «</w:t>
      </w:r>
      <w:proofErr w:type="spellStart"/>
      <w:r w:rsidRPr="00544A42">
        <w:rPr>
          <w:sz w:val="28"/>
          <w:szCs w:val="28"/>
        </w:rPr>
        <w:t>Подпорожский</w:t>
      </w:r>
      <w:proofErr w:type="spellEnd"/>
      <w:r w:rsidRPr="00544A42">
        <w:rPr>
          <w:sz w:val="28"/>
          <w:szCs w:val="28"/>
        </w:rPr>
        <w:t xml:space="preserve"> муниципальный район»</w:t>
      </w:r>
    </w:p>
    <w:p w:rsidR="00CC552D" w:rsidRDefault="00CC552D" w:rsidP="00CC552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4737D">
        <w:rPr>
          <w:sz w:val="28"/>
          <w:szCs w:val="28"/>
        </w:rPr>
        <w:t>«___» _________</w:t>
      </w:r>
      <w:r>
        <w:rPr>
          <w:sz w:val="28"/>
          <w:szCs w:val="28"/>
        </w:rPr>
        <w:t xml:space="preserve"> </w:t>
      </w:r>
      <w:r w:rsidRPr="00544A4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4737D">
        <w:rPr>
          <w:sz w:val="28"/>
          <w:szCs w:val="28"/>
        </w:rPr>
        <w:t>_</w:t>
      </w:r>
      <w:r w:rsidRPr="00544A4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74737D">
        <w:rPr>
          <w:sz w:val="28"/>
          <w:szCs w:val="28"/>
        </w:rPr>
        <w:t>____</w:t>
      </w:r>
    </w:p>
    <w:p w:rsidR="00ED3774" w:rsidRPr="0007736F" w:rsidRDefault="0074431E" w:rsidP="0074431E">
      <w:pPr>
        <w:ind w:left="567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C552D" w:rsidRPr="00544A42">
        <w:rPr>
          <w:sz w:val="28"/>
          <w:szCs w:val="28"/>
        </w:rPr>
        <w:t>(приложение 2)</w:t>
      </w:r>
    </w:p>
    <w:p w:rsidR="00B4571F" w:rsidRDefault="00B4571F" w:rsidP="0007736F">
      <w:pPr>
        <w:rPr>
          <w:b/>
          <w:sz w:val="28"/>
          <w:szCs w:val="28"/>
        </w:rPr>
      </w:pPr>
    </w:p>
    <w:p w:rsidR="00D112D1" w:rsidRPr="0007736F" w:rsidRDefault="00D112D1" w:rsidP="0007736F">
      <w:pPr>
        <w:rPr>
          <w:b/>
          <w:sz w:val="28"/>
          <w:szCs w:val="28"/>
        </w:rPr>
      </w:pPr>
    </w:p>
    <w:p w:rsidR="00FB299A" w:rsidRDefault="00FB299A" w:rsidP="00077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70573E" w:rsidRPr="0007736F" w:rsidRDefault="00FB299A" w:rsidP="00077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ПОКАЗАТЕЛЯМ </w:t>
      </w:r>
      <w:r w:rsidR="001D5E8C" w:rsidRPr="0007736F">
        <w:rPr>
          <w:b/>
          <w:sz w:val="28"/>
          <w:szCs w:val="28"/>
        </w:rPr>
        <w:t>ПРОГНОЗ</w:t>
      </w:r>
      <w:r>
        <w:rPr>
          <w:b/>
          <w:sz w:val="28"/>
          <w:szCs w:val="28"/>
        </w:rPr>
        <w:t xml:space="preserve">А </w:t>
      </w:r>
      <w:r w:rsidR="0070573E" w:rsidRPr="0007736F">
        <w:rPr>
          <w:b/>
          <w:sz w:val="28"/>
          <w:szCs w:val="28"/>
        </w:rPr>
        <w:t>СОЦИАЛЬНО-ЭКОНОМИЧЕСКОГО</w:t>
      </w:r>
      <w:r w:rsidR="00B4571F" w:rsidRPr="0007736F">
        <w:rPr>
          <w:b/>
          <w:sz w:val="28"/>
          <w:szCs w:val="28"/>
        </w:rPr>
        <w:t xml:space="preserve"> </w:t>
      </w:r>
      <w:r w:rsidR="0012637C">
        <w:rPr>
          <w:b/>
          <w:sz w:val="28"/>
          <w:szCs w:val="28"/>
        </w:rPr>
        <w:t xml:space="preserve">РАЗВИТИЯ </w:t>
      </w:r>
      <w:r w:rsidR="0070573E" w:rsidRPr="0007736F">
        <w:rPr>
          <w:b/>
          <w:sz w:val="28"/>
          <w:szCs w:val="28"/>
        </w:rPr>
        <w:t>М</w:t>
      </w:r>
      <w:r w:rsidR="00DB3F45" w:rsidRPr="0007736F">
        <w:rPr>
          <w:b/>
          <w:sz w:val="28"/>
          <w:szCs w:val="28"/>
        </w:rPr>
        <w:t>УНИЦИПАЛЬНО</w:t>
      </w:r>
      <w:r w:rsidR="00AA2EA7" w:rsidRPr="0007736F">
        <w:rPr>
          <w:b/>
          <w:sz w:val="28"/>
          <w:szCs w:val="28"/>
        </w:rPr>
        <w:t>ГО</w:t>
      </w:r>
      <w:r w:rsidR="00DB3F45" w:rsidRPr="0007736F">
        <w:rPr>
          <w:b/>
          <w:sz w:val="28"/>
          <w:szCs w:val="28"/>
        </w:rPr>
        <w:t xml:space="preserve"> </w:t>
      </w:r>
      <w:r w:rsidR="0070573E" w:rsidRPr="0007736F">
        <w:rPr>
          <w:b/>
          <w:sz w:val="28"/>
          <w:szCs w:val="28"/>
        </w:rPr>
        <w:t>О</w:t>
      </w:r>
      <w:r w:rsidR="00AA2EA7" w:rsidRPr="0007736F">
        <w:rPr>
          <w:b/>
          <w:sz w:val="28"/>
          <w:szCs w:val="28"/>
        </w:rPr>
        <w:t>БРАЗОВАНИЯ</w:t>
      </w:r>
      <w:r w:rsidR="0070573E" w:rsidRPr="0007736F">
        <w:rPr>
          <w:b/>
          <w:sz w:val="28"/>
          <w:szCs w:val="28"/>
        </w:rPr>
        <w:t xml:space="preserve"> «ПОДПОРОЖСКИЙ </w:t>
      </w:r>
      <w:r w:rsidR="004126DC" w:rsidRPr="0007736F">
        <w:rPr>
          <w:b/>
          <w:sz w:val="28"/>
          <w:szCs w:val="28"/>
        </w:rPr>
        <w:t>МУНИЦИПАЛЬНЫЙ РАЙОН ЛЕНИНГРАДСКОЙ ОБЛАСТИ</w:t>
      </w:r>
      <w:r w:rsidR="0070573E" w:rsidRPr="0007736F">
        <w:rPr>
          <w:b/>
          <w:sz w:val="28"/>
          <w:szCs w:val="28"/>
        </w:rPr>
        <w:t>»</w:t>
      </w:r>
      <w:r w:rsidR="00B4571F" w:rsidRPr="0007736F">
        <w:rPr>
          <w:b/>
          <w:sz w:val="28"/>
          <w:szCs w:val="28"/>
        </w:rPr>
        <w:t xml:space="preserve"> НА </w:t>
      </w:r>
      <w:r w:rsidR="0070573E" w:rsidRPr="0007736F">
        <w:rPr>
          <w:b/>
          <w:sz w:val="28"/>
          <w:szCs w:val="28"/>
        </w:rPr>
        <w:t>20</w:t>
      </w:r>
      <w:r w:rsidR="00EC7D8C" w:rsidRPr="0007736F">
        <w:rPr>
          <w:b/>
          <w:sz w:val="28"/>
          <w:szCs w:val="28"/>
        </w:rPr>
        <w:t>2</w:t>
      </w:r>
      <w:r w:rsidR="0074737D">
        <w:rPr>
          <w:b/>
          <w:sz w:val="28"/>
          <w:szCs w:val="28"/>
        </w:rPr>
        <w:t>4</w:t>
      </w:r>
      <w:r w:rsidR="00985FFC">
        <w:rPr>
          <w:b/>
          <w:sz w:val="28"/>
          <w:szCs w:val="28"/>
        </w:rPr>
        <w:t xml:space="preserve"> </w:t>
      </w:r>
      <w:r w:rsidR="0070573E" w:rsidRPr="0007736F">
        <w:rPr>
          <w:b/>
          <w:sz w:val="28"/>
          <w:szCs w:val="28"/>
        </w:rPr>
        <w:t>ГОД</w:t>
      </w:r>
      <w:r w:rsidR="004126DC" w:rsidRPr="0007736F">
        <w:rPr>
          <w:b/>
          <w:sz w:val="28"/>
          <w:szCs w:val="28"/>
        </w:rPr>
        <w:t xml:space="preserve"> И НА </w:t>
      </w:r>
      <w:r w:rsidR="00FE4D16" w:rsidRPr="0007736F">
        <w:rPr>
          <w:b/>
          <w:sz w:val="28"/>
          <w:szCs w:val="28"/>
        </w:rPr>
        <w:t xml:space="preserve">ПЛАНОВЫЙ </w:t>
      </w:r>
      <w:r w:rsidR="004126DC" w:rsidRPr="0007736F">
        <w:rPr>
          <w:b/>
          <w:sz w:val="28"/>
          <w:szCs w:val="28"/>
        </w:rPr>
        <w:t>ПЕРИОД</w:t>
      </w:r>
      <w:r w:rsidR="00B4571F" w:rsidRPr="0007736F">
        <w:rPr>
          <w:b/>
          <w:sz w:val="28"/>
          <w:szCs w:val="28"/>
        </w:rPr>
        <w:t xml:space="preserve"> </w:t>
      </w:r>
      <w:r w:rsidR="00FE4D16" w:rsidRPr="0007736F">
        <w:rPr>
          <w:b/>
          <w:sz w:val="28"/>
          <w:szCs w:val="28"/>
        </w:rPr>
        <w:t>20</w:t>
      </w:r>
      <w:r w:rsidR="00EC7D8C" w:rsidRPr="0007736F">
        <w:rPr>
          <w:b/>
          <w:sz w:val="28"/>
          <w:szCs w:val="28"/>
        </w:rPr>
        <w:t>2</w:t>
      </w:r>
      <w:r w:rsidR="0074737D">
        <w:rPr>
          <w:b/>
          <w:sz w:val="28"/>
          <w:szCs w:val="28"/>
        </w:rPr>
        <w:t>5</w:t>
      </w:r>
      <w:proofErr w:type="gramStart"/>
      <w:r w:rsidR="002D386F" w:rsidRPr="0007736F">
        <w:rPr>
          <w:b/>
          <w:sz w:val="28"/>
          <w:szCs w:val="28"/>
        </w:rPr>
        <w:t xml:space="preserve"> </w:t>
      </w:r>
      <w:r w:rsidR="00FE4D16" w:rsidRPr="0007736F">
        <w:rPr>
          <w:b/>
          <w:sz w:val="28"/>
          <w:szCs w:val="28"/>
        </w:rPr>
        <w:t>И</w:t>
      </w:r>
      <w:proofErr w:type="gramEnd"/>
      <w:r w:rsidR="00B4571F" w:rsidRPr="0007736F">
        <w:rPr>
          <w:b/>
          <w:sz w:val="28"/>
          <w:szCs w:val="28"/>
        </w:rPr>
        <w:t xml:space="preserve"> </w:t>
      </w:r>
      <w:r w:rsidR="004126DC" w:rsidRPr="0007736F">
        <w:rPr>
          <w:b/>
          <w:sz w:val="28"/>
          <w:szCs w:val="28"/>
        </w:rPr>
        <w:t>20</w:t>
      </w:r>
      <w:r w:rsidR="002D386F" w:rsidRPr="0007736F">
        <w:rPr>
          <w:b/>
          <w:sz w:val="28"/>
          <w:szCs w:val="28"/>
        </w:rPr>
        <w:t>2</w:t>
      </w:r>
      <w:r w:rsidR="0074737D">
        <w:rPr>
          <w:b/>
          <w:sz w:val="28"/>
          <w:szCs w:val="28"/>
        </w:rPr>
        <w:t>6</w:t>
      </w:r>
      <w:r w:rsidR="004126DC" w:rsidRPr="0007736F">
        <w:rPr>
          <w:b/>
          <w:sz w:val="28"/>
          <w:szCs w:val="28"/>
        </w:rPr>
        <w:t xml:space="preserve"> ГОД</w:t>
      </w:r>
      <w:r w:rsidR="00FE4D16" w:rsidRPr="0007736F">
        <w:rPr>
          <w:b/>
          <w:sz w:val="28"/>
          <w:szCs w:val="28"/>
        </w:rPr>
        <w:t>ОВ</w:t>
      </w:r>
    </w:p>
    <w:p w:rsidR="0070573E" w:rsidRPr="0007736F" w:rsidRDefault="0070573E" w:rsidP="0007736F">
      <w:pPr>
        <w:jc w:val="center"/>
        <w:rPr>
          <w:b/>
          <w:sz w:val="28"/>
          <w:szCs w:val="28"/>
        </w:rPr>
      </w:pPr>
    </w:p>
    <w:p w:rsidR="008E0659" w:rsidRPr="00A90BA0" w:rsidRDefault="006E5D3E" w:rsidP="00DC4EAA">
      <w:pPr>
        <w:pStyle w:val="3"/>
        <w:ind w:firstLine="709"/>
        <w:rPr>
          <w:sz w:val="28"/>
          <w:szCs w:val="28"/>
        </w:rPr>
      </w:pPr>
      <w:proofErr w:type="gramStart"/>
      <w:r w:rsidRPr="00A90BA0">
        <w:rPr>
          <w:sz w:val="28"/>
          <w:szCs w:val="28"/>
        </w:rPr>
        <w:t>Прогноз</w:t>
      </w:r>
      <w:r w:rsidR="00B4571F" w:rsidRPr="00A90BA0">
        <w:rPr>
          <w:sz w:val="28"/>
          <w:szCs w:val="28"/>
        </w:rPr>
        <w:t xml:space="preserve"> </w:t>
      </w:r>
      <w:r w:rsidRPr="00A90BA0">
        <w:rPr>
          <w:sz w:val="28"/>
          <w:szCs w:val="28"/>
        </w:rPr>
        <w:t xml:space="preserve">социально-экономического развития </w:t>
      </w:r>
      <w:proofErr w:type="spellStart"/>
      <w:r w:rsidRPr="00A90BA0">
        <w:rPr>
          <w:sz w:val="28"/>
          <w:szCs w:val="28"/>
        </w:rPr>
        <w:t>Подпорожского</w:t>
      </w:r>
      <w:proofErr w:type="spellEnd"/>
      <w:r w:rsidRPr="00A90BA0">
        <w:rPr>
          <w:sz w:val="28"/>
          <w:szCs w:val="28"/>
        </w:rPr>
        <w:t xml:space="preserve"> </w:t>
      </w:r>
      <w:r w:rsidR="00877717" w:rsidRPr="00A90BA0">
        <w:rPr>
          <w:sz w:val="28"/>
          <w:szCs w:val="28"/>
        </w:rPr>
        <w:t xml:space="preserve">муниципального </w:t>
      </w:r>
      <w:r w:rsidRPr="00A90BA0">
        <w:rPr>
          <w:sz w:val="28"/>
          <w:szCs w:val="28"/>
        </w:rPr>
        <w:t xml:space="preserve">района </w:t>
      </w:r>
      <w:r w:rsidR="00877717" w:rsidRPr="00A90BA0">
        <w:rPr>
          <w:sz w:val="28"/>
          <w:szCs w:val="28"/>
        </w:rPr>
        <w:t xml:space="preserve">(далее </w:t>
      </w:r>
      <w:r w:rsidR="009079EA" w:rsidRPr="00A90BA0">
        <w:rPr>
          <w:sz w:val="28"/>
          <w:szCs w:val="28"/>
        </w:rPr>
        <w:t xml:space="preserve">- </w:t>
      </w:r>
      <w:proofErr w:type="spellStart"/>
      <w:r w:rsidR="00877717" w:rsidRPr="00A90BA0">
        <w:rPr>
          <w:sz w:val="28"/>
          <w:szCs w:val="28"/>
        </w:rPr>
        <w:t>Подпорожский</w:t>
      </w:r>
      <w:proofErr w:type="spellEnd"/>
      <w:r w:rsidR="00877717" w:rsidRPr="00A90BA0">
        <w:rPr>
          <w:sz w:val="28"/>
          <w:szCs w:val="28"/>
        </w:rPr>
        <w:t xml:space="preserve"> район, район)</w:t>
      </w:r>
      <w:r w:rsidR="00DD7957" w:rsidRPr="00A90BA0">
        <w:rPr>
          <w:sz w:val="28"/>
          <w:szCs w:val="28"/>
        </w:rPr>
        <w:t xml:space="preserve"> на 20</w:t>
      </w:r>
      <w:r w:rsidR="00EC7D8C" w:rsidRPr="00A90BA0">
        <w:rPr>
          <w:sz w:val="28"/>
          <w:szCs w:val="28"/>
        </w:rPr>
        <w:t>2</w:t>
      </w:r>
      <w:r w:rsidR="0074737D">
        <w:rPr>
          <w:sz w:val="28"/>
          <w:szCs w:val="28"/>
        </w:rPr>
        <w:t>4</w:t>
      </w:r>
      <w:r w:rsidR="00DD7957" w:rsidRPr="00A90BA0">
        <w:rPr>
          <w:sz w:val="28"/>
          <w:szCs w:val="28"/>
        </w:rPr>
        <w:t xml:space="preserve"> год и на плановый период 2</w:t>
      </w:r>
      <w:r w:rsidR="00BA2F68" w:rsidRPr="00A90BA0">
        <w:rPr>
          <w:sz w:val="28"/>
          <w:szCs w:val="28"/>
        </w:rPr>
        <w:t>02</w:t>
      </w:r>
      <w:r w:rsidR="0074737D">
        <w:rPr>
          <w:sz w:val="28"/>
          <w:szCs w:val="28"/>
        </w:rPr>
        <w:t>5</w:t>
      </w:r>
      <w:r w:rsidR="00BA2F68" w:rsidRPr="00A90BA0">
        <w:rPr>
          <w:sz w:val="28"/>
          <w:szCs w:val="28"/>
        </w:rPr>
        <w:t xml:space="preserve"> и </w:t>
      </w:r>
      <w:r w:rsidR="00DD7957" w:rsidRPr="00A90BA0">
        <w:rPr>
          <w:sz w:val="28"/>
          <w:szCs w:val="28"/>
        </w:rPr>
        <w:t>202</w:t>
      </w:r>
      <w:r w:rsidR="0074737D">
        <w:rPr>
          <w:sz w:val="28"/>
          <w:szCs w:val="28"/>
        </w:rPr>
        <w:t>6</w:t>
      </w:r>
      <w:r w:rsidR="009079EA" w:rsidRPr="00A90BA0">
        <w:rPr>
          <w:sz w:val="28"/>
          <w:szCs w:val="28"/>
        </w:rPr>
        <w:t xml:space="preserve"> годов</w:t>
      </w:r>
      <w:r w:rsidR="00877717" w:rsidRPr="00A90BA0">
        <w:rPr>
          <w:sz w:val="28"/>
          <w:szCs w:val="28"/>
        </w:rPr>
        <w:t xml:space="preserve"> </w:t>
      </w:r>
      <w:r w:rsidRPr="00A90BA0">
        <w:rPr>
          <w:sz w:val="28"/>
          <w:szCs w:val="28"/>
        </w:rPr>
        <w:t xml:space="preserve">разработан на основе </w:t>
      </w:r>
      <w:r w:rsidR="00732BDF" w:rsidRPr="00A90BA0">
        <w:rPr>
          <w:sz w:val="28"/>
          <w:szCs w:val="28"/>
        </w:rPr>
        <w:t xml:space="preserve">анализа социально-экономического развития </w:t>
      </w:r>
      <w:proofErr w:type="spellStart"/>
      <w:r w:rsidR="00732BDF" w:rsidRPr="00A90BA0">
        <w:rPr>
          <w:sz w:val="28"/>
          <w:szCs w:val="28"/>
        </w:rPr>
        <w:t>Подпорожского</w:t>
      </w:r>
      <w:proofErr w:type="spellEnd"/>
      <w:r w:rsidR="00FD45D7" w:rsidRPr="00A90BA0">
        <w:rPr>
          <w:sz w:val="28"/>
          <w:szCs w:val="28"/>
        </w:rPr>
        <w:t xml:space="preserve"> </w:t>
      </w:r>
      <w:r w:rsidR="00732BDF" w:rsidRPr="00A90BA0">
        <w:rPr>
          <w:sz w:val="28"/>
          <w:szCs w:val="28"/>
        </w:rPr>
        <w:t xml:space="preserve">района </w:t>
      </w:r>
      <w:r w:rsidR="00DD7957" w:rsidRPr="00A90BA0">
        <w:rPr>
          <w:sz w:val="28"/>
          <w:szCs w:val="28"/>
        </w:rPr>
        <w:t>за</w:t>
      </w:r>
      <w:r w:rsidR="00B401DB" w:rsidRPr="00A90BA0">
        <w:rPr>
          <w:sz w:val="28"/>
          <w:szCs w:val="28"/>
        </w:rPr>
        <w:t xml:space="preserve"> 20</w:t>
      </w:r>
      <w:r w:rsidR="00625BE7" w:rsidRPr="00A90BA0">
        <w:rPr>
          <w:sz w:val="28"/>
          <w:szCs w:val="28"/>
        </w:rPr>
        <w:t>2</w:t>
      </w:r>
      <w:r w:rsidR="0074737D">
        <w:rPr>
          <w:sz w:val="28"/>
          <w:szCs w:val="28"/>
        </w:rPr>
        <w:t>2</w:t>
      </w:r>
      <w:r w:rsidR="00DD7957" w:rsidRPr="00A90BA0">
        <w:rPr>
          <w:sz w:val="28"/>
          <w:szCs w:val="28"/>
        </w:rPr>
        <w:t xml:space="preserve"> год</w:t>
      </w:r>
      <w:r w:rsidR="00974D1E" w:rsidRPr="00A90BA0">
        <w:rPr>
          <w:sz w:val="28"/>
          <w:szCs w:val="28"/>
        </w:rPr>
        <w:t xml:space="preserve">, тенденций </w:t>
      </w:r>
      <w:r w:rsidR="00732BDF" w:rsidRPr="00A90BA0">
        <w:rPr>
          <w:sz w:val="28"/>
          <w:szCs w:val="28"/>
        </w:rPr>
        <w:t>и перспектив</w:t>
      </w:r>
      <w:r w:rsidR="00974D1E" w:rsidRPr="00A90BA0">
        <w:rPr>
          <w:sz w:val="28"/>
          <w:szCs w:val="28"/>
        </w:rPr>
        <w:t xml:space="preserve"> развития</w:t>
      </w:r>
      <w:r w:rsidR="00732BDF" w:rsidRPr="00A90BA0">
        <w:rPr>
          <w:sz w:val="28"/>
          <w:szCs w:val="28"/>
        </w:rPr>
        <w:t xml:space="preserve"> на основе существующего положения</w:t>
      </w:r>
      <w:r w:rsidR="008E0659" w:rsidRPr="00A90BA0">
        <w:rPr>
          <w:sz w:val="28"/>
          <w:szCs w:val="28"/>
        </w:rPr>
        <w:t>,</w:t>
      </w:r>
      <w:r w:rsidR="00732BDF" w:rsidRPr="00A90BA0">
        <w:rPr>
          <w:sz w:val="28"/>
          <w:szCs w:val="28"/>
        </w:rPr>
        <w:t xml:space="preserve"> </w:t>
      </w:r>
      <w:r w:rsidR="008E0659" w:rsidRPr="00A90BA0">
        <w:rPr>
          <w:sz w:val="28"/>
          <w:szCs w:val="28"/>
        </w:rPr>
        <w:t>обусловленного не только э</w:t>
      </w:r>
      <w:r w:rsidR="00B24FE1" w:rsidRPr="00A90BA0">
        <w:rPr>
          <w:sz w:val="28"/>
          <w:szCs w:val="28"/>
        </w:rPr>
        <w:t>кономи</w:t>
      </w:r>
      <w:r w:rsidR="008E0659" w:rsidRPr="00A90BA0">
        <w:rPr>
          <w:sz w:val="28"/>
          <w:szCs w:val="28"/>
        </w:rPr>
        <w:t>ческими</w:t>
      </w:r>
      <w:r w:rsidR="000D1698">
        <w:rPr>
          <w:sz w:val="28"/>
          <w:szCs w:val="28"/>
        </w:rPr>
        <w:t>,</w:t>
      </w:r>
      <w:r w:rsidR="008E0659" w:rsidRPr="00A90BA0">
        <w:rPr>
          <w:sz w:val="28"/>
          <w:szCs w:val="28"/>
        </w:rPr>
        <w:t xml:space="preserve"> </w:t>
      </w:r>
      <w:r w:rsidR="00BD3081" w:rsidRPr="00A90BA0">
        <w:rPr>
          <w:sz w:val="28"/>
          <w:szCs w:val="28"/>
        </w:rPr>
        <w:t>но</w:t>
      </w:r>
      <w:r w:rsidR="00BD3081">
        <w:rPr>
          <w:sz w:val="28"/>
          <w:szCs w:val="28"/>
        </w:rPr>
        <w:t xml:space="preserve"> и внешнеполитическими</w:t>
      </w:r>
      <w:r w:rsidR="008E0659" w:rsidRPr="00A90BA0">
        <w:rPr>
          <w:sz w:val="28"/>
          <w:szCs w:val="28"/>
        </w:rPr>
        <w:t xml:space="preserve"> факторами</w:t>
      </w:r>
      <w:r w:rsidR="00910C3A" w:rsidRPr="00A90BA0">
        <w:rPr>
          <w:sz w:val="28"/>
          <w:szCs w:val="28"/>
        </w:rPr>
        <w:t xml:space="preserve">, </w:t>
      </w:r>
      <w:r w:rsidR="00CD6CBE" w:rsidRPr="00A90BA0">
        <w:rPr>
          <w:sz w:val="28"/>
          <w:szCs w:val="28"/>
        </w:rPr>
        <w:t xml:space="preserve">Плана </w:t>
      </w:r>
      <w:r w:rsidR="00F44472" w:rsidRPr="00A90BA0">
        <w:rPr>
          <w:sz w:val="28"/>
          <w:szCs w:val="28"/>
        </w:rPr>
        <w:t xml:space="preserve">мероприятий </w:t>
      </w:r>
      <w:r w:rsidR="00CD6CBE" w:rsidRPr="00A90BA0">
        <w:rPr>
          <w:sz w:val="28"/>
          <w:szCs w:val="28"/>
        </w:rPr>
        <w:t>социально-экономического развития муниципального образования «</w:t>
      </w:r>
      <w:proofErr w:type="spellStart"/>
      <w:r w:rsidR="00CD6CBE" w:rsidRPr="00A90BA0">
        <w:rPr>
          <w:sz w:val="28"/>
          <w:szCs w:val="28"/>
        </w:rPr>
        <w:t>Подпорожский</w:t>
      </w:r>
      <w:proofErr w:type="spellEnd"/>
      <w:r w:rsidR="00CD6CBE" w:rsidRPr="00A90BA0">
        <w:rPr>
          <w:sz w:val="28"/>
          <w:szCs w:val="28"/>
        </w:rPr>
        <w:t xml:space="preserve"> муниципальный район Ленинградской области» на</w:t>
      </w:r>
      <w:proofErr w:type="gramEnd"/>
      <w:r w:rsidR="00CD6CBE" w:rsidRPr="00A90BA0">
        <w:rPr>
          <w:sz w:val="28"/>
          <w:szCs w:val="28"/>
        </w:rPr>
        <w:t xml:space="preserve"> 20</w:t>
      </w:r>
      <w:r w:rsidR="009079EA" w:rsidRPr="00A90BA0">
        <w:rPr>
          <w:sz w:val="28"/>
          <w:szCs w:val="28"/>
        </w:rPr>
        <w:t>2</w:t>
      </w:r>
      <w:r w:rsidR="0074737D">
        <w:rPr>
          <w:sz w:val="28"/>
          <w:szCs w:val="28"/>
        </w:rPr>
        <w:t>3</w:t>
      </w:r>
      <w:r w:rsidR="00CD6CBE" w:rsidRPr="00A90BA0">
        <w:rPr>
          <w:sz w:val="28"/>
          <w:szCs w:val="28"/>
        </w:rPr>
        <w:t xml:space="preserve"> год, утверждённого </w:t>
      </w:r>
      <w:r w:rsidR="003346C6" w:rsidRPr="00A90BA0">
        <w:rPr>
          <w:sz w:val="28"/>
          <w:szCs w:val="28"/>
        </w:rPr>
        <w:t xml:space="preserve">решением Совета депутатов </w:t>
      </w:r>
      <w:proofErr w:type="spellStart"/>
      <w:r w:rsidR="003346C6" w:rsidRPr="00A90BA0">
        <w:rPr>
          <w:sz w:val="28"/>
          <w:szCs w:val="28"/>
        </w:rPr>
        <w:t>Подпорожск</w:t>
      </w:r>
      <w:r w:rsidR="007633B5" w:rsidRPr="00A90BA0">
        <w:rPr>
          <w:sz w:val="28"/>
          <w:szCs w:val="28"/>
        </w:rPr>
        <w:t>ого</w:t>
      </w:r>
      <w:proofErr w:type="spellEnd"/>
      <w:r w:rsidR="003346C6" w:rsidRPr="00A90BA0">
        <w:rPr>
          <w:sz w:val="28"/>
          <w:szCs w:val="28"/>
        </w:rPr>
        <w:t xml:space="preserve"> муниципальн</w:t>
      </w:r>
      <w:r w:rsidR="007633B5" w:rsidRPr="00A90BA0">
        <w:rPr>
          <w:sz w:val="28"/>
          <w:szCs w:val="28"/>
        </w:rPr>
        <w:t>ого района</w:t>
      </w:r>
      <w:r w:rsidR="003346C6" w:rsidRPr="00A90BA0">
        <w:rPr>
          <w:sz w:val="28"/>
          <w:szCs w:val="28"/>
        </w:rPr>
        <w:t xml:space="preserve"> от 2</w:t>
      </w:r>
      <w:r w:rsidR="0074737D">
        <w:rPr>
          <w:sz w:val="28"/>
          <w:szCs w:val="28"/>
        </w:rPr>
        <w:t>7</w:t>
      </w:r>
      <w:r w:rsidR="00FD45D7" w:rsidRPr="00A90BA0">
        <w:rPr>
          <w:sz w:val="28"/>
          <w:szCs w:val="28"/>
        </w:rPr>
        <w:t xml:space="preserve"> марта </w:t>
      </w:r>
      <w:r w:rsidR="003346C6" w:rsidRPr="00A90BA0">
        <w:rPr>
          <w:sz w:val="28"/>
          <w:szCs w:val="28"/>
        </w:rPr>
        <w:t>20</w:t>
      </w:r>
      <w:r w:rsidR="00F44472" w:rsidRPr="00A90BA0">
        <w:rPr>
          <w:sz w:val="28"/>
          <w:szCs w:val="28"/>
        </w:rPr>
        <w:t>2</w:t>
      </w:r>
      <w:r w:rsidR="0074737D">
        <w:rPr>
          <w:sz w:val="28"/>
          <w:szCs w:val="28"/>
        </w:rPr>
        <w:t>3</w:t>
      </w:r>
      <w:r w:rsidR="00F44472" w:rsidRPr="00A90BA0">
        <w:rPr>
          <w:sz w:val="28"/>
          <w:szCs w:val="28"/>
        </w:rPr>
        <w:t xml:space="preserve"> </w:t>
      </w:r>
      <w:r w:rsidR="003346C6" w:rsidRPr="00A90BA0">
        <w:rPr>
          <w:sz w:val="28"/>
          <w:szCs w:val="28"/>
        </w:rPr>
        <w:t>года №</w:t>
      </w:r>
      <w:r w:rsidR="00DB0BED">
        <w:rPr>
          <w:sz w:val="28"/>
          <w:szCs w:val="28"/>
        </w:rPr>
        <w:t>1</w:t>
      </w:r>
      <w:r w:rsidR="0074737D">
        <w:rPr>
          <w:sz w:val="28"/>
          <w:szCs w:val="28"/>
        </w:rPr>
        <w:t>93</w:t>
      </w:r>
      <w:r w:rsidR="00CD6CBE" w:rsidRPr="00A90BA0">
        <w:rPr>
          <w:sz w:val="28"/>
          <w:szCs w:val="28"/>
        </w:rPr>
        <w:t xml:space="preserve">, </w:t>
      </w:r>
      <w:r w:rsidR="00732BDF" w:rsidRPr="00A90BA0">
        <w:rPr>
          <w:sz w:val="28"/>
          <w:szCs w:val="28"/>
        </w:rPr>
        <w:t xml:space="preserve">прогнозов развития финансово-хозяйственной деятельности </w:t>
      </w:r>
      <w:r w:rsidR="00391A3D" w:rsidRPr="00A90BA0">
        <w:rPr>
          <w:sz w:val="28"/>
          <w:szCs w:val="28"/>
        </w:rPr>
        <w:t xml:space="preserve">наиболее значимых </w:t>
      </w:r>
      <w:r w:rsidR="00732BDF" w:rsidRPr="00A90BA0">
        <w:rPr>
          <w:sz w:val="28"/>
          <w:szCs w:val="28"/>
        </w:rPr>
        <w:t>предприятий</w:t>
      </w:r>
      <w:r w:rsidR="00391A3D" w:rsidRPr="00A90BA0">
        <w:rPr>
          <w:sz w:val="28"/>
          <w:szCs w:val="28"/>
        </w:rPr>
        <w:t xml:space="preserve"> промышленности</w:t>
      </w:r>
      <w:r w:rsidR="00732BDF" w:rsidRPr="00A90BA0">
        <w:rPr>
          <w:sz w:val="28"/>
          <w:szCs w:val="28"/>
        </w:rPr>
        <w:t xml:space="preserve">, действующих на территории района, </w:t>
      </w:r>
      <w:r w:rsidR="00C226B6" w:rsidRPr="00A90BA0">
        <w:rPr>
          <w:sz w:val="28"/>
          <w:szCs w:val="28"/>
        </w:rPr>
        <w:t xml:space="preserve">государственных и </w:t>
      </w:r>
      <w:r w:rsidR="00EC2758" w:rsidRPr="00A90BA0">
        <w:rPr>
          <w:sz w:val="28"/>
          <w:szCs w:val="28"/>
        </w:rPr>
        <w:t>муниципальных программ</w:t>
      </w:r>
      <w:r w:rsidR="000415C8" w:rsidRPr="00A90BA0">
        <w:rPr>
          <w:sz w:val="28"/>
          <w:szCs w:val="28"/>
        </w:rPr>
        <w:t>, реализуемых в районе</w:t>
      </w:r>
      <w:r w:rsidR="008E0659" w:rsidRPr="00A90BA0">
        <w:rPr>
          <w:sz w:val="28"/>
          <w:szCs w:val="28"/>
        </w:rPr>
        <w:t>.</w:t>
      </w:r>
    </w:p>
    <w:p w:rsidR="00391A3D" w:rsidRDefault="00391A3D" w:rsidP="00DC4EAA">
      <w:pPr>
        <w:pStyle w:val="3"/>
        <w:ind w:firstLine="709"/>
        <w:rPr>
          <w:sz w:val="28"/>
          <w:szCs w:val="28"/>
        </w:rPr>
      </w:pPr>
      <w:r w:rsidRPr="00A90BA0">
        <w:rPr>
          <w:sz w:val="28"/>
          <w:szCs w:val="28"/>
        </w:rPr>
        <w:t xml:space="preserve">Прогноз социально-экономического развития </w:t>
      </w:r>
      <w:proofErr w:type="spellStart"/>
      <w:r w:rsidRPr="00A90BA0">
        <w:rPr>
          <w:sz w:val="28"/>
          <w:szCs w:val="28"/>
        </w:rPr>
        <w:t>Подпорожского</w:t>
      </w:r>
      <w:proofErr w:type="spellEnd"/>
      <w:r w:rsidRPr="00A90BA0">
        <w:rPr>
          <w:sz w:val="28"/>
          <w:szCs w:val="28"/>
        </w:rPr>
        <w:t xml:space="preserve"> муниципального района разработан по базовому варианту</w:t>
      </w:r>
      <w:r w:rsidR="00DC4EAA">
        <w:rPr>
          <w:sz w:val="28"/>
          <w:szCs w:val="28"/>
        </w:rPr>
        <w:t xml:space="preserve">  с адаптацией экономики к новым условиям в 2023 году и переходом к восстановительному </w:t>
      </w:r>
      <w:r w:rsidR="000D1698">
        <w:rPr>
          <w:sz w:val="28"/>
          <w:szCs w:val="28"/>
        </w:rPr>
        <w:t>росту в период 2024-202</w:t>
      </w:r>
      <w:r w:rsidR="0074737D">
        <w:rPr>
          <w:sz w:val="28"/>
          <w:szCs w:val="28"/>
        </w:rPr>
        <w:t>6</w:t>
      </w:r>
      <w:r w:rsidR="000D1698">
        <w:rPr>
          <w:sz w:val="28"/>
          <w:szCs w:val="28"/>
        </w:rPr>
        <w:t xml:space="preserve"> годов </w:t>
      </w:r>
      <w:r w:rsidRPr="00A90BA0">
        <w:rPr>
          <w:sz w:val="28"/>
          <w:szCs w:val="28"/>
        </w:rPr>
        <w:t xml:space="preserve">и основных параметров прогноза социально-экономического развития </w:t>
      </w:r>
      <w:r w:rsidR="0074737D">
        <w:rPr>
          <w:sz w:val="28"/>
          <w:szCs w:val="28"/>
        </w:rPr>
        <w:t>Ленинградской области</w:t>
      </w:r>
      <w:r w:rsidR="0074737D" w:rsidRPr="00A90BA0">
        <w:rPr>
          <w:sz w:val="28"/>
          <w:szCs w:val="28"/>
        </w:rPr>
        <w:t xml:space="preserve"> </w:t>
      </w:r>
      <w:r w:rsidRPr="00A90BA0">
        <w:rPr>
          <w:sz w:val="28"/>
          <w:szCs w:val="28"/>
        </w:rPr>
        <w:t>на 202</w:t>
      </w:r>
      <w:r w:rsidR="0074737D">
        <w:rPr>
          <w:sz w:val="28"/>
          <w:szCs w:val="28"/>
        </w:rPr>
        <w:t>4</w:t>
      </w:r>
      <w:r w:rsidRPr="00A90BA0">
        <w:rPr>
          <w:sz w:val="28"/>
          <w:szCs w:val="28"/>
        </w:rPr>
        <w:t xml:space="preserve"> год и плановый период 202</w:t>
      </w:r>
      <w:r w:rsidR="0074737D">
        <w:rPr>
          <w:sz w:val="28"/>
          <w:szCs w:val="28"/>
        </w:rPr>
        <w:t>5</w:t>
      </w:r>
      <w:r w:rsidRPr="00A90BA0">
        <w:rPr>
          <w:sz w:val="28"/>
          <w:szCs w:val="28"/>
        </w:rPr>
        <w:t xml:space="preserve"> </w:t>
      </w:r>
      <w:r w:rsidRPr="00A90BA0">
        <w:rPr>
          <w:color w:val="000000"/>
          <w:sz w:val="28"/>
          <w:szCs w:val="28"/>
        </w:rPr>
        <w:t>и 202</w:t>
      </w:r>
      <w:r w:rsidR="0074737D">
        <w:rPr>
          <w:color w:val="000000"/>
          <w:sz w:val="28"/>
          <w:szCs w:val="28"/>
        </w:rPr>
        <w:t>6</w:t>
      </w:r>
      <w:r w:rsidR="00A07034" w:rsidRPr="00A90BA0">
        <w:rPr>
          <w:sz w:val="28"/>
          <w:szCs w:val="28"/>
        </w:rPr>
        <w:t xml:space="preserve"> год</w:t>
      </w:r>
      <w:r w:rsidR="00F44472" w:rsidRPr="00A90BA0">
        <w:rPr>
          <w:sz w:val="28"/>
          <w:szCs w:val="28"/>
        </w:rPr>
        <w:t>ов</w:t>
      </w:r>
      <w:r w:rsidRPr="00A90BA0">
        <w:rPr>
          <w:sz w:val="28"/>
          <w:szCs w:val="28"/>
        </w:rPr>
        <w:t>.</w:t>
      </w:r>
    </w:p>
    <w:p w:rsidR="007F473F" w:rsidRPr="00A90BA0" w:rsidRDefault="00F44472" w:rsidP="007F473F">
      <w:pPr>
        <w:ind w:right="-5" w:firstLine="709"/>
        <w:jc w:val="both"/>
        <w:rPr>
          <w:color w:val="000000"/>
          <w:sz w:val="28"/>
          <w:szCs w:val="28"/>
        </w:rPr>
      </w:pPr>
      <w:r w:rsidRPr="00A90BA0">
        <w:rPr>
          <w:sz w:val="28"/>
          <w:szCs w:val="28"/>
        </w:rPr>
        <w:t xml:space="preserve">Стратегические направления развития </w:t>
      </w:r>
      <w:proofErr w:type="spellStart"/>
      <w:r w:rsidR="007F473F" w:rsidRPr="00A90BA0">
        <w:rPr>
          <w:sz w:val="28"/>
          <w:szCs w:val="28"/>
        </w:rPr>
        <w:t>Подпорож</w:t>
      </w:r>
      <w:r w:rsidRPr="00A90BA0">
        <w:rPr>
          <w:sz w:val="28"/>
          <w:szCs w:val="28"/>
        </w:rPr>
        <w:t>ского</w:t>
      </w:r>
      <w:proofErr w:type="spellEnd"/>
      <w:r w:rsidRPr="00A90BA0">
        <w:rPr>
          <w:sz w:val="28"/>
          <w:szCs w:val="28"/>
        </w:rPr>
        <w:t xml:space="preserve"> муниципального района закреплены в </w:t>
      </w:r>
      <w:r w:rsidRPr="00A90BA0">
        <w:rPr>
          <w:bCs/>
          <w:sz w:val="28"/>
          <w:szCs w:val="28"/>
        </w:rPr>
        <w:t xml:space="preserve">Стратегии социально-экономического развития </w:t>
      </w:r>
      <w:r w:rsidR="007F473F" w:rsidRPr="00A90BA0">
        <w:rPr>
          <w:bCs/>
          <w:sz w:val="28"/>
          <w:szCs w:val="28"/>
        </w:rPr>
        <w:t>муниципального образования «</w:t>
      </w:r>
      <w:proofErr w:type="spellStart"/>
      <w:r w:rsidR="007F473F" w:rsidRPr="00A90BA0">
        <w:rPr>
          <w:bCs/>
          <w:sz w:val="28"/>
          <w:szCs w:val="28"/>
        </w:rPr>
        <w:t>Подпорожский</w:t>
      </w:r>
      <w:proofErr w:type="spellEnd"/>
      <w:r w:rsidRPr="00A90BA0">
        <w:rPr>
          <w:bCs/>
          <w:sz w:val="28"/>
          <w:szCs w:val="28"/>
        </w:rPr>
        <w:t xml:space="preserve"> муниципальн</w:t>
      </w:r>
      <w:r w:rsidR="007F473F" w:rsidRPr="00A90BA0">
        <w:rPr>
          <w:bCs/>
          <w:sz w:val="28"/>
          <w:szCs w:val="28"/>
        </w:rPr>
        <w:t>ый район Ленинградской области»</w:t>
      </w:r>
      <w:r w:rsidRPr="00A90BA0">
        <w:rPr>
          <w:bCs/>
          <w:sz w:val="28"/>
          <w:szCs w:val="28"/>
        </w:rPr>
        <w:t xml:space="preserve"> на период до 2030 года</w:t>
      </w:r>
      <w:r w:rsidRPr="00A90BA0">
        <w:rPr>
          <w:sz w:val="28"/>
          <w:szCs w:val="28"/>
        </w:rPr>
        <w:t xml:space="preserve">, утвержденной </w:t>
      </w:r>
      <w:r w:rsidRPr="00A90BA0">
        <w:rPr>
          <w:bCs/>
          <w:sz w:val="28"/>
          <w:szCs w:val="28"/>
        </w:rPr>
        <w:t>решени</w:t>
      </w:r>
      <w:r w:rsidR="00625BE7" w:rsidRPr="00A90BA0">
        <w:rPr>
          <w:bCs/>
          <w:sz w:val="28"/>
          <w:szCs w:val="28"/>
        </w:rPr>
        <w:t>ем С</w:t>
      </w:r>
      <w:r w:rsidRPr="00A90BA0">
        <w:rPr>
          <w:bCs/>
          <w:sz w:val="28"/>
          <w:szCs w:val="28"/>
        </w:rPr>
        <w:t>овета депутатов</w:t>
      </w:r>
      <w:r w:rsidRPr="00A90BA0">
        <w:rPr>
          <w:sz w:val="28"/>
          <w:szCs w:val="28"/>
        </w:rPr>
        <w:t xml:space="preserve"> </w:t>
      </w:r>
      <w:proofErr w:type="spellStart"/>
      <w:r w:rsidR="000C1696" w:rsidRPr="00A90BA0">
        <w:rPr>
          <w:sz w:val="28"/>
          <w:szCs w:val="28"/>
        </w:rPr>
        <w:t>Подпорожск</w:t>
      </w:r>
      <w:r w:rsidRPr="00A90BA0">
        <w:rPr>
          <w:sz w:val="28"/>
          <w:szCs w:val="28"/>
        </w:rPr>
        <w:t>ого</w:t>
      </w:r>
      <w:proofErr w:type="spellEnd"/>
      <w:r w:rsidRPr="00A90BA0">
        <w:rPr>
          <w:sz w:val="28"/>
          <w:szCs w:val="28"/>
        </w:rPr>
        <w:t xml:space="preserve"> муниципального района </w:t>
      </w:r>
      <w:r w:rsidRPr="00A90BA0">
        <w:rPr>
          <w:bCs/>
          <w:sz w:val="28"/>
          <w:szCs w:val="28"/>
        </w:rPr>
        <w:t>от 1</w:t>
      </w:r>
      <w:r w:rsidR="007F473F" w:rsidRPr="00A90BA0">
        <w:rPr>
          <w:bCs/>
          <w:sz w:val="28"/>
          <w:szCs w:val="28"/>
        </w:rPr>
        <w:t>7</w:t>
      </w:r>
      <w:r w:rsidRPr="00A90BA0">
        <w:rPr>
          <w:bCs/>
          <w:sz w:val="28"/>
          <w:szCs w:val="28"/>
        </w:rPr>
        <w:t xml:space="preserve"> декабря 201</w:t>
      </w:r>
      <w:r w:rsidR="007F473F" w:rsidRPr="00A90BA0">
        <w:rPr>
          <w:bCs/>
          <w:sz w:val="28"/>
          <w:szCs w:val="28"/>
        </w:rPr>
        <w:t>8 г. №283</w:t>
      </w:r>
      <w:r w:rsidR="00A0430B" w:rsidRPr="00A90BA0">
        <w:rPr>
          <w:bCs/>
          <w:sz w:val="28"/>
          <w:szCs w:val="28"/>
        </w:rPr>
        <w:t>,</w:t>
      </w:r>
      <w:r w:rsidR="007F473F" w:rsidRPr="00A90BA0">
        <w:rPr>
          <w:color w:val="000000"/>
          <w:sz w:val="28"/>
          <w:szCs w:val="28"/>
        </w:rPr>
        <w:t xml:space="preserve"> главной </w:t>
      </w:r>
      <w:proofErr w:type="gramStart"/>
      <w:r w:rsidR="007F473F" w:rsidRPr="00A90BA0">
        <w:rPr>
          <w:color w:val="000000"/>
          <w:sz w:val="28"/>
          <w:szCs w:val="28"/>
        </w:rPr>
        <w:t>целью</w:t>
      </w:r>
      <w:proofErr w:type="gramEnd"/>
      <w:r w:rsidR="007F473F" w:rsidRPr="00A90BA0">
        <w:rPr>
          <w:color w:val="000000"/>
          <w:sz w:val="28"/>
          <w:szCs w:val="28"/>
        </w:rPr>
        <w:t xml:space="preserve"> которой является обеспечение устойчивого экономического роста и улучшение качества жизни населения района.</w:t>
      </w:r>
    </w:p>
    <w:p w:rsidR="00F44472" w:rsidRPr="00A90BA0" w:rsidRDefault="00F44472" w:rsidP="0007736F">
      <w:pPr>
        <w:pStyle w:val="3"/>
        <w:ind w:firstLine="851"/>
        <w:rPr>
          <w:sz w:val="28"/>
          <w:szCs w:val="28"/>
        </w:rPr>
      </w:pPr>
    </w:p>
    <w:p w:rsidR="00D112D1" w:rsidRPr="00A90BA0" w:rsidRDefault="00D112D1" w:rsidP="0007736F">
      <w:pPr>
        <w:pStyle w:val="3"/>
        <w:ind w:firstLine="851"/>
        <w:rPr>
          <w:sz w:val="28"/>
          <w:szCs w:val="28"/>
        </w:rPr>
      </w:pPr>
    </w:p>
    <w:p w:rsidR="00121164" w:rsidRPr="00A90BA0" w:rsidRDefault="00121164" w:rsidP="0007736F">
      <w:pPr>
        <w:pStyle w:val="3"/>
        <w:numPr>
          <w:ilvl w:val="0"/>
          <w:numId w:val="24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A90BA0">
        <w:rPr>
          <w:b/>
          <w:sz w:val="28"/>
          <w:szCs w:val="28"/>
        </w:rPr>
        <w:t>Общая оценка социально-экономической ситуации в муниципальном образовании за отчётный период</w:t>
      </w:r>
    </w:p>
    <w:p w:rsidR="00477ABD" w:rsidRPr="00A90BA0" w:rsidRDefault="00477ABD" w:rsidP="00477ABD">
      <w:pPr>
        <w:pStyle w:val="3"/>
        <w:tabs>
          <w:tab w:val="left" w:pos="426"/>
        </w:tabs>
        <w:ind w:firstLine="0"/>
        <w:rPr>
          <w:b/>
          <w:sz w:val="28"/>
          <w:szCs w:val="28"/>
        </w:rPr>
      </w:pPr>
    </w:p>
    <w:p w:rsidR="0043591D" w:rsidRPr="0043591D" w:rsidRDefault="0043591D" w:rsidP="0043591D">
      <w:pPr>
        <w:pStyle w:val="af8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Достигнутые </w:t>
      </w:r>
      <w:r w:rsidR="0008538E">
        <w:rPr>
          <w:rFonts w:ascii="Times New Roman" w:hAnsi="Times New Roman"/>
          <w:sz w:val="28"/>
          <w:szCs w:val="28"/>
        </w:rPr>
        <w:t>итоги за 202</w:t>
      </w:r>
      <w:r w:rsidR="0064393D">
        <w:rPr>
          <w:rFonts w:ascii="Times New Roman" w:hAnsi="Times New Roman"/>
          <w:sz w:val="28"/>
          <w:szCs w:val="28"/>
        </w:rPr>
        <w:t>2</w:t>
      </w:r>
      <w:r w:rsidR="0008538E">
        <w:rPr>
          <w:rFonts w:ascii="Times New Roman" w:hAnsi="Times New Roman"/>
          <w:sz w:val="28"/>
          <w:szCs w:val="28"/>
        </w:rPr>
        <w:t xml:space="preserve"> год п</w:t>
      </w:r>
      <w:r w:rsidR="0008538E" w:rsidRPr="0008538E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08538E" w:rsidRPr="0008538E">
        <w:rPr>
          <w:rFonts w:ascii="Times New Roman" w:hAnsi="Times New Roman"/>
          <w:sz w:val="28"/>
          <w:szCs w:val="28"/>
        </w:rPr>
        <w:t xml:space="preserve">основным показателям, </w:t>
      </w:r>
      <w:r w:rsidR="0008538E" w:rsidRPr="0008538E">
        <w:rPr>
          <w:rFonts w:ascii="Times New Roman" w:hAnsi="Times New Roman"/>
          <w:sz w:val="28"/>
          <w:szCs w:val="28"/>
        </w:rPr>
        <w:lastRenderedPageBreak/>
        <w:t>характеризующим состояние экономики</w:t>
      </w:r>
      <w:r w:rsidR="0008538E">
        <w:rPr>
          <w:rFonts w:ascii="Times New Roman" w:hAnsi="Times New Roman"/>
          <w:sz w:val="28"/>
          <w:szCs w:val="28"/>
        </w:rPr>
        <w:t xml:space="preserve"> свидетельствуют</w:t>
      </w:r>
      <w:proofErr w:type="gramEnd"/>
      <w:r w:rsidR="0008538E">
        <w:rPr>
          <w:rFonts w:ascii="Times New Roman" w:hAnsi="Times New Roman"/>
          <w:sz w:val="28"/>
          <w:szCs w:val="28"/>
        </w:rPr>
        <w:t xml:space="preserve"> </w:t>
      </w:r>
      <w:r w:rsidR="003B59E0">
        <w:rPr>
          <w:rFonts w:ascii="Times New Roman" w:hAnsi="Times New Roman"/>
          <w:sz w:val="28"/>
          <w:szCs w:val="28"/>
        </w:rPr>
        <w:t>о</w:t>
      </w:r>
      <w:r w:rsidR="003B59E0" w:rsidRPr="00A90BA0">
        <w:rPr>
          <w:rFonts w:ascii="Times New Roman" w:hAnsi="Times New Roman"/>
          <w:sz w:val="28"/>
          <w:szCs w:val="28"/>
        </w:rPr>
        <w:t xml:space="preserve"> </w:t>
      </w:r>
      <w:r w:rsidR="003B59E0" w:rsidRPr="00823173">
        <w:rPr>
          <w:rFonts w:ascii="Times New Roman" w:hAnsi="Times New Roman"/>
          <w:sz w:val="28"/>
          <w:szCs w:val="28"/>
        </w:rPr>
        <w:t>неблагоприятн</w:t>
      </w:r>
      <w:r w:rsidR="003B59E0">
        <w:rPr>
          <w:rFonts w:ascii="Times New Roman" w:hAnsi="Times New Roman"/>
          <w:sz w:val="28"/>
          <w:szCs w:val="28"/>
        </w:rPr>
        <w:t xml:space="preserve">ой тенденции в </w:t>
      </w:r>
      <w:r w:rsidR="0008538E">
        <w:rPr>
          <w:rFonts w:ascii="Times New Roman" w:hAnsi="Times New Roman"/>
          <w:sz w:val="28"/>
          <w:szCs w:val="28"/>
        </w:rPr>
        <w:t>с</w:t>
      </w:r>
      <w:r w:rsidR="005E413B" w:rsidRPr="00A90BA0">
        <w:rPr>
          <w:rFonts w:ascii="Times New Roman" w:hAnsi="Times New Roman"/>
          <w:sz w:val="28"/>
          <w:szCs w:val="28"/>
        </w:rPr>
        <w:t>оциально-экономическ</w:t>
      </w:r>
      <w:r w:rsidR="0008538E">
        <w:rPr>
          <w:rFonts w:ascii="Times New Roman" w:hAnsi="Times New Roman"/>
          <w:sz w:val="28"/>
          <w:szCs w:val="28"/>
        </w:rPr>
        <w:t xml:space="preserve">ой ситуации в </w:t>
      </w:r>
      <w:proofErr w:type="spellStart"/>
      <w:r w:rsidR="0008538E">
        <w:rPr>
          <w:rFonts w:ascii="Times New Roman" w:hAnsi="Times New Roman"/>
          <w:sz w:val="28"/>
          <w:szCs w:val="28"/>
        </w:rPr>
        <w:t>Подпорожском</w:t>
      </w:r>
      <w:proofErr w:type="spellEnd"/>
      <w:r w:rsidR="0008538E">
        <w:rPr>
          <w:rFonts w:ascii="Times New Roman" w:hAnsi="Times New Roman"/>
          <w:sz w:val="28"/>
          <w:szCs w:val="28"/>
        </w:rPr>
        <w:t xml:space="preserve"> муниципальном районе.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591D">
        <w:rPr>
          <w:rFonts w:ascii="Times New Roman" w:hAnsi="Times New Roman"/>
          <w:sz w:val="28"/>
          <w:szCs w:val="28"/>
        </w:rPr>
        <w:t>Экономический кризис, вследствие сложной геополитической обстановки и введения широкомасштабных антироссийских санкций отдельными государствами негативно отразился на деятельности промышленных предприятий, особенно лесопромышленного комплекса (далее – ЛПК)</w:t>
      </w:r>
      <w:r w:rsidR="00DE615D">
        <w:rPr>
          <w:rFonts w:ascii="Times New Roman" w:hAnsi="Times New Roman"/>
          <w:sz w:val="28"/>
          <w:szCs w:val="28"/>
        </w:rPr>
        <w:t xml:space="preserve"> в большей степени ориентированных на экспорт</w:t>
      </w:r>
      <w:r w:rsidRPr="0043591D">
        <w:rPr>
          <w:rFonts w:ascii="Times New Roman" w:hAnsi="Times New Roman"/>
          <w:sz w:val="28"/>
          <w:szCs w:val="28"/>
        </w:rPr>
        <w:t>. В создавшихся условиях</w:t>
      </w:r>
      <w:r w:rsidRPr="00435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производственная деятельность отдельных предприятий приостановлена с высвобождением работников, часть предприятий работают с неполной загрузкой производственных мощностей и вынуждены </w:t>
      </w:r>
      <w:r w:rsidRPr="0043591D">
        <w:rPr>
          <w:rFonts w:ascii="Times New Roman" w:hAnsi="Times New Roman"/>
          <w:color w:val="000000"/>
          <w:sz w:val="28"/>
          <w:szCs w:val="28"/>
          <w:lang w:bidi="ru-RU"/>
        </w:rPr>
        <w:t>менять структуру занятости работников</w:t>
      </w:r>
      <w:r w:rsidRPr="00435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43591D">
        <w:rPr>
          <w:rFonts w:ascii="Times New Roman" w:hAnsi="Times New Roman"/>
          <w:sz w:val="28"/>
          <w:szCs w:val="28"/>
        </w:rPr>
        <w:t>ЛПК характеризуется значительным снижением объемов реализуемой продукции и оборота средств.</w:t>
      </w:r>
    </w:p>
    <w:p w:rsidR="0043591D" w:rsidRPr="002C21A4" w:rsidRDefault="0043591D" w:rsidP="0043591D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C21A4">
        <w:rPr>
          <w:sz w:val="28"/>
          <w:szCs w:val="28"/>
          <w:shd w:val="clear" w:color="auto" w:fill="FFFFFF"/>
        </w:rPr>
        <w:t xml:space="preserve">Лесопромышленный комплекс на протяжении всех предшествующих лет обеспечивал </w:t>
      </w:r>
      <w:r w:rsidRPr="002C21A4">
        <w:rPr>
          <w:color w:val="000000"/>
          <w:sz w:val="28"/>
          <w:szCs w:val="28"/>
        </w:rPr>
        <w:t>социально-экономическую стабильность в районе. Его состояние и</w:t>
      </w:r>
      <w:r w:rsidRPr="002C21A4">
        <w:rPr>
          <w:sz w:val="28"/>
          <w:szCs w:val="28"/>
          <w:shd w:val="clear" w:color="auto" w:fill="FFFFFF"/>
        </w:rPr>
        <w:t>меет значительное влияние на деятельность и финансовое состояние малых предприятий и индивидуальных предпринимателей иных сфер деятельности</w:t>
      </w:r>
      <w:r>
        <w:rPr>
          <w:sz w:val="28"/>
          <w:szCs w:val="28"/>
          <w:shd w:val="clear" w:color="auto" w:fill="FFFFFF"/>
        </w:rPr>
        <w:t>.</w:t>
      </w:r>
    </w:p>
    <w:p w:rsidR="00705364" w:rsidRPr="00705489" w:rsidRDefault="00705364" w:rsidP="00705364">
      <w:pPr>
        <w:pStyle w:val="af5"/>
        <w:ind w:firstLine="567"/>
        <w:jc w:val="both"/>
        <w:rPr>
          <w:sz w:val="28"/>
          <w:szCs w:val="28"/>
        </w:rPr>
      </w:pPr>
      <w:r w:rsidRPr="00193D9C">
        <w:rPr>
          <w:b/>
          <w:sz w:val="28"/>
          <w:szCs w:val="28"/>
        </w:rPr>
        <w:t>Объем отгруженных товаров</w:t>
      </w:r>
      <w:r w:rsidRPr="00193D9C">
        <w:rPr>
          <w:sz w:val="28"/>
          <w:szCs w:val="28"/>
        </w:rPr>
        <w:t xml:space="preserve"> собственного производства, выполненных работ и услуг крупными и средними предприятиями и организациями </w:t>
      </w:r>
      <w:r>
        <w:rPr>
          <w:sz w:val="28"/>
          <w:szCs w:val="28"/>
        </w:rPr>
        <w:t>района</w:t>
      </w:r>
      <w:r w:rsidRPr="00193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2021 годом </w:t>
      </w:r>
      <w:r>
        <w:rPr>
          <w:sz w:val="28"/>
          <w:szCs w:val="28"/>
        </w:rPr>
        <w:t>снизился</w:t>
      </w:r>
      <w:r>
        <w:rPr>
          <w:sz w:val="28"/>
          <w:szCs w:val="28"/>
        </w:rPr>
        <w:t xml:space="preserve"> на </w:t>
      </w:r>
      <w:r w:rsidRPr="00B70AFC">
        <w:rPr>
          <w:sz w:val="28"/>
          <w:szCs w:val="28"/>
        </w:rPr>
        <w:t>52,10</w:t>
      </w:r>
      <w:r>
        <w:rPr>
          <w:sz w:val="28"/>
          <w:szCs w:val="28"/>
        </w:rPr>
        <w:t xml:space="preserve">% и </w:t>
      </w:r>
      <w:r w:rsidRPr="00193D9C">
        <w:rPr>
          <w:sz w:val="28"/>
          <w:szCs w:val="28"/>
        </w:rPr>
        <w:t xml:space="preserve">составил </w:t>
      </w:r>
      <w:r w:rsidRPr="0043204F">
        <w:rPr>
          <w:sz w:val="28"/>
          <w:szCs w:val="28"/>
        </w:rPr>
        <w:t xml:space="preserve">5153,1 </w:t>
      </w:r>
      <w:r w:rsidRPr="00705489">
        <w:rPr>
          <w:sz w:val="28"/>
          <w:szCs w:val="28"/>
        </w:rPr>
        <w:t xml:space="preserve">млн. рублей, из которого </w:t>
      </w:r>
      <w:r w:rsidRPr="0043204F">
        <w:rPr>
          <w:sz w:val="28"/>
          <w:szCs w:val="28"/>
        </w:rPr>
        <w:t xml:space="preserve">2494,6 </w:t>
      </w:r>
      <w:r w:rsidRPr="00705489">
        <w:rPr>
          <w:sz w:val="28"/>
          <w:szCs w:val="28"/>
        </w:rPr>
        <w:t xml:space="preserve">млн. рублей или </w:t>
      </w:r>
      <w:r>
        <w:rPr>
          <w:sz w:val="28"/>
          <w:szCs w:val="28"/>
        </w:rPr>
        <w:t>48</w:t>
      </w:r>
      <w:r w:rsidRPr="00705489">
        <w:rPr>
          <w:sz w:val="28"/>
          <w:szCs w:val="28"/>
        </w:rPr>
        <w:t>,</w:t>
      </w:r>
      <w:r>
        <w:rPr>
          <w:sz w:val="28"/>
          <w:szCs w:val="28"/>
        </w:rPr>
        <w:t>41% суммарного объема обеспечиваю</w:t>
      </w:r>
      <w:r w:rsidRPr="00705489">
        <w:rPr>
          <w:sz w:val="28"/>
          <w:szCs w:val="28"/>
        </w:rPr>
        <w:t xml:space="preserve">т </w:t>
      </w:r>
      <w:r w:rsidRPr="0043204F">
        <w:rPr>
          <w:sz w:val="28"/>
          <w:szCs w:val="28"/>
        </w:rPr>
        <w:t>предприятия промышленного производства</w:t>
      </w:r>
      <w:r w:rsidRPr="007054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05489">
        <w:rPr>
          <w:sz w:val="28"/>
          <w:szCs w:val="28"/>
        </w:rPr>
        <w:t xml:space="preserve">Такой спад обусловлен снижением экономической активности в результате </w:t>
      </w:r>
      <w:r>
        <w:rPr>
          <w:sz w:val="28"/>
          <w:szCs w:val="28"/>
        </w:rPr>
        <w:t xml:space="preserve">введенных санкций </w:t>
      </w:r>
      <w:r w:rsidRPr="00705489">
        <w:rPr>
          <w:sz w:val="28"/>
          <w:szCs w:val="28"/>
        </w:rPr>
        <w:t>со стороны недружественных государств.</w:t>
      </w:r>
    </w:p>
    <w:p w:rsidR="00754365" w:rsidRDefault="00754365" w:rsidP="00754365">
      <w:pPr>
        <w:pStyle w:val="af5"/>
        <w:ind w:firstLine="567"/>
        <w:jc w:val="both"/>
        <w:rPr>
          <w:sz w:val="28"/>
          <w:szCs w:val="28"/>
        </w:rPr>
      </w:pPr>
      <w:r w:rsidRPr="00193D9C">
        <w:rPr>
          <w:b/>
          <w:sz w:val="28"/>
          <w:szCs w:val="28"/>
        </w:rPr>
        <w:t>Объем розничной торговли</w:t>
      </w:r>
      <w:r>
        <w:rPr>
          <w:b/>
          <w:sz w:val="28"/>
          <w:szCs w:val="28"/>
        </w:rPr>
        <w:t xml:space="preserve"> и </w:t>
      </w:r>
      <w:r w:rsidRPr="004B2E90">
        <w:rPr>
          <w:b/>
          <w:sz w:val="28"/>
          <w:szCs w:val="28"/>
        </w:rPr>
        <w:t>платных услуг</w:t>
      </w:r>
      <w:r w:rsidRPr="00193D9C">
        <w:rPr>
          <w:sz w:val="28"/>
          <w:szCs w:val="28"/>
        </w:rPr>
        <w:t xml:space="preserve"> </w:t>
      </w:r>
      <w:r w:rsidRPr="00A90BA0">
        <w:rPr>
          <w:sz w:val="28"/>
          <w:szCs w:val="28"/>
        </w:rPr>
        <w:t xml:space="preserve">имеет тенденцию роста. </w:t>
      </w:r>
      <w:r>
        <w:rPr>
          <w:sz w:val="28"/>
          <w:szCs w:val="28"/>
        </w:rPr>
        <w:t>П</w:t>
      </w:r>
      <w:r w:rsidRPr="00193D9C">
        <w:rPr>
          <w:sz w:val="28"/>
          <w:szCs w:val="28"/>
        </w:rPr>
        <w:t>о кругу обследуемых предприятий районным отделом государственной статистики за 20</w:t>
      </w:r>
      <w:r>
        <w:rPr>
          <w:sz w:val="28"/>
          <w:szCs w:val="28"/>
        </w:rPr>
        <w:t>22</w:t>
      </w:r>
      <w:r w:rsidRPr="00193D9C">
        <w:rPr>
          <w:sz w:val="28"/>
          <w:szCs w:val="28"/>
        </w:rPr>
        <w:t xml:space="preserve"> год </w:t>
      </w:r>
      <w:r w:rsidRPr="00705489">
        <w:rPr>
          <w:sz w:val="28"/>
          <w:szCs w:val="28"/>
        </w:rPr>
        <w:t xml:space="preserve">оборот розничной торговли </w:t>
      </w:r>
      <w:r w:rsidRPr="00193D9C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3016,7</w:t>
      </w:r>
      <w:r w:rsidRPr="00A90BA0">
        <w:rPr>
          <w:sz w:val="28"/>
          <w:szCs w:val="28"/>
        </w:rPr>
        <w:t xml:space="preserve"> </w:t>
      </w:r>
      <w:r w:rsidRPr="00193D9C">
        <w:rPr>
          <w:sz w:val="28"/>
          <w:szCs w:val="28"/>
        </w:rPr>
        <w:t>млн. руб.</w:t>
      </w:r>
      <w:r>
        <w:rPr>
          <w:sz w:val="28"/>
          <w:szCs w:val="28"/>
        </w:rPr>
        <w:t>, что на 18,5</w:t>
      </w:r>
      <w:r>
        <w:rPr>
          <w:sz w:val="28"/>
          <w:szCs w:val="28"/>
        </w:rPr>
        <w:t>2</w:t>
      </w:r>
      <w:r w:rsidRPr="00193D9C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выше </w:t>
      </w:r>
      <w:r w:rsidRPr="00193D9C">
        <w:rPr>
          <w:sz w:val="28"/>
          <w:szCs w:val="28"/>
        </w:rPr>
        <w:t xml:space="preserve">к уровню предшествующего года, объем платных услуг </w:t>
      </w:r>
      <w:r>
        <w:rPr>
          <w:sz w:val="28"/>
          <w:szCs w:val="28"/>
        </w:rPr>
        <w:t>167</w:t>
      </w:r>
      <w:r w:rsidRPr="00A90BA0">
        <w:rPr>
          <w:sz w:val="28"/>
          <w:szCs w:val="28"/>
        </w:rPr>
        <w:t>,</w:t>
      </w:r>
      <w:r>
        <w:rPr>
          <w:sz w:val="28"/>
          <w:szCs w:val="28"/>
        </w:rPr>
        <w:t>9</w:t>
      </w:r>
      <w:r>
        <w:rPr>
          <w:sz w:val="28"/>
          <w:szCs w:val="28"/>
        </w:rPr>
        <w:t>0</w:t>
      </w:r>
      <w:r w:rsidRPr="00A90BA0">
        <w:rPr>
          <w:sz w:val="28"/>
          <w:szCs w:val="28"/>
        </w:rPr>
        <w:t xml:space="preserve"> </w:t>
      </w:r>
      <w:r w:rsidRPr="00193D9C">
        <w:rPr>
          <w:sz w:val="28"/>
          <w:szCs w:val="28"/>
        </w:rPr>
        <w:t xml:space="preserve">млн. руб. </w:t>
      </w:r>
      <w:r>
        <w:rPr>
          <w:sz w:val="28"/>
          <w:szCs w:val="28"/>
        </w:rPr>
        <w:t>показ</w:t>
      </w:r>
      <w:r>
        <w:rPr>
          <w:sz w:val="28"/>
          <w:szCs w:val="28"/>
        </w:rPr>
        <w:t>ывает</w:t>
      </w:r>
      <w:r>
        <w:rPr>
          <w:sz w:val="28"/>
          <w:szCs w:val="28"/>
        </w:rPr>
        <w:t xml:space="preserve"> рост на 7</w:t>
      </w:r>
      <w:r>
        <w:rPr>
          <w:sz w:val="28"/>
          <w:szCs w:val="28"/>
        </w:rPr>
        <w:t>0</w:t>
      </w:r>
      <w:r w:rsidRPr="00193D9C">
        <w:rPr>
          <w:sz w:val="28"/>
          <w:szCs w:val="28"/>
        </w:rPr>
        <w:t>,</w:t>
      </w:r>
      <w:r>
        <w:rPr>
          <w:sz w:val="28"/>
          <w:szCs w:val="28"/>
        </w:rPr>
        <w:t>10</w:t>
      </w:r>
      <w:r w:rsidRPr="00193D9C">
        <w:rPr>
          <w:sz w:val="28"/>
          <w:szCs w:val="28"/>
        </w:rPr>
        <w:t>% к 20</w:t>
      </w:r>
      <w:r>
        <w:rPr>
          <w:sz w:val="28"/>
          <w:szCs w:val="28"/>
        </w:rPr>
        <w:t>21</w:t>
      </w:r>
      <w:r w:rsidRPr="00193D9C">
        <w:rPr>
          <w:sz w:val="28"/>
          <w:szCs w:val="28"/>
        </w:rPr>
        <w:t xml:space="preserve"> году.</w:t>
      </w:r>
    </w:p>
    <w:p w:rsidR="000524D3" w:rsidRPr="00A90BA0" w:rsidRDefault="00A42AC7" w:rsidP="000524D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4D3">
        <w:rPr>
          <w:b/>
          <w:sz w:val="28"/>
          <w:szCs w:val="28"/>
        </w:rPr>
        <w:t>Объём инвестиций</w:t>
      </w:r>
      <w:r w:rsidRPr="000524D3">
        <w:rPr>
          <w:sz w:val="28"/>
          <w:szCs w:val="28"/>
        </w:rPr>
        <w:t xml:space="preserve"> за счёт всех источников финансирования </w:t>
      </w:r>
      <w:r w:rsidRPr="000524D3">
        <w:rPr>
          <w:rFonts w:eastAsia="Calibri"/>
          <w:sz w:val="28"/>
          <w:szCs w:val="28"/>
          <w:lang w:eastAsia="en-US"/>
        </w:rPr>
        <w:t xml:space="preserve">в основной капитал крупных и средний организаций </w:t>
      </w:r>
      <w:proofErr w:type="spellStart"/>
      <w:r w:rsidRPr="000524D3">
        <w:rPr>
          <w:rFonts w:eastAsia="Calibri"/>
          <w:sz w:val="28"/>
          <w:szCs w:val="28"/>
          <w:lang w:eastAsia="en-US"/>
        </w:rPr>
        <w:t>Подпорожского</w:t>
      </w:r>
      <w:proofErr w:type="spellEnd"/>
      <w:r w:rsidRPr="000524D3">
        <w:rPr>
          <w:rFonts w:eastAsia="Calibri"/>
          <w:sz w:val="28"/>
          <w:szCs w:val="28"/>
          <w:lang w:eastAsia="en-US"/>
        </w:rPr>
        <w:t xml:space="preserve"> района </w:t>
      </w:r>
      <w:r w:rsidR="000524D3" w:rsidRPr="000524D3">
        <w:rPr>
          <w:sz w:val="28"/>
          <w:szCs w:val="28"/>
        </w:rPr>
        <w:t>за 2022</w:t>
      </w:r>
      <w:r w:rsidRPr="000524D3">
        <w:rPr>
          <w:sz w:val="28"/>
          <w:szCs w:val="28"/>
        </w:rPr>
        <w:t xml:space="preserve"> год</w:t>
      </w:r>
      <w:r w:rsidRPr="000524D3">
        <w:rPr>
          <w:rFonts w:eastAsia="Calibri"/>
          <w:sz w:val="28"/>
          <w:szCs w:val="28"/>
        </w:rPr>
        <w:t xml:space="preserve"> по сравнению с уровнем  202</w:t>
      </w:r>
      <w:r w:rsidR="000524D3" w:rsidRPr="000524D3">
        <w:rPr>
          <w:rFonts w:eastAsia="Calibri"/>
          <w:sz w:val="28"/>
          <w:szCs w:val="28"/>
        </w:rPr>
        <w:t>1</w:t>
      </w:r>
      <w:r w:rsidRPr="000524D3">
        <w:rPr>
          <w:rFonts w:eastAsia="Calibri"/>
          <w:sz w:val="28"/>
          <w:szCs w:val="28"/>
        </w:rPr>
        <w:t xml:space="preserve"> года </w:t>
      </w:r>
      <w:r w:rsidRPr="000524D3">
        <w:rPr>
          <w:sz w:val="28"/>
          <w:szCs w:val="28"/>
        </w:rPr>
        <w:t>в сопоставимых ценах</w:t>
      </w:r>
      <w:r w:rsidRPr="000524D3">
        <w:rPr>
          <w:rFonts w:eastAsia="Calibri"/>
          <w:sz w:val="28"/>
          <w:szCs w:val="28"/>
        </w:rPr>
        <w:t xml:space="preserve"> </w:t>
      </w:r>
      <w:r w:rsidR="000524D3">
        <w:rPr>
          <w:rFonts w:eastAsia="Calibri"/>
          <w:sz w:val="28"/>
          <w:szCs w:val="28"/>
        </w:rPr>
        <w:t xml:space="preserve">снизился на 41,1% </w:t>
      </w:r>
      <w:r w:rsidR="000524D3" w:rsidRPr="00A90BA0">
        <w:rPr>
          <w:rFonts w:eastAsia="Calibri"/>
          <w:sz w:val="28"/>
          <w:szCs w:val="28"/>
        </w:rPr>
        <w:t xml:space="preserve">и составил </w:t>
      </w:r>
      <w:r w:rsidR="000524D3">
        <w:rPr>
          <w:rFonts w:eastAsia="Calibri"/>
          <w:sz w:val="28"/>
          <w:szCs w:val="28"/>
        </w:rPr>
        <w:t>304</w:t>
      </w:r>
      <w:r w:rsidR="000524D3" w:rsidRPr="00A90BA0">
        <w:rPr>
          <w:rFonts w:eastAsia="Calibri"/>
          <w:sz w:val="28"/>
          <w:szCs w:val="28"/>
        </w:rPr>
        <w:t>,</w:t>
      </w:r>
      <w:r w:rsidR="000524D3">
        <w:rPr>
          <w:rFonts w:eastAsia="Calibri"/>
          <w:sz w:val="28"/>
          <w:szCs w:val="28"/>
        </w:rPr>
        <w:t>0</w:t>
      </w:r>
      <w:r w:rsidR="000524D3" w:rsidRPr="00A90BA0">
        <w:rPr>
          <w:rFonts w:eastAsia="Calibri"/>
          <w:sz w:val="28"/>
          <w:szCs w:val="28"/>
        </w:rPr>
        <w:t xml:space="preserve"> </w:t>
      </w:r>
      <w:r w:rsidR="000524D3" w:rsidRPr="00A90BA0">
        <w:rPr>
          <w:rFonts w:eastAsia="Calibri"/>
          <w:sz w:val="28"/>
          <w:szCs w:val="28"/>
          <w:lang w:eastAsia="en-US"/>
        </w:rPr>
        <w:t>млн. руб.</w:t>
      </w:r>
      <w:r w:rsidR="000524D3">
        <w:rPr>
          <w:rFonts w:eastAsia="Calibri"/>
          <w:sz w:val="28"/>
          <w:szCs w:val="28"/>
        </w:rPr>
        <w:t xml:space="preserve"> </w:t>
      </w:r>
    </w:p>
    <w:p w:rsidR="000524D3" w:rsidRDefault="000524D3" w:rsidP="000524D3">
      <w:pPr>
        <w:pStyle w:val="21"/>
        <w:ind w:firstLine="851"/>
        <w:rPr>
          <w:szCs w:val="28"/>
        </w:rPr>
      </w:pPr>
      <w:r>
        <w:rPr>
          <w:szCs w:val="28"/>
        </w:rPr>
        <w:t xml:space="preserve">Значительное снижение оборотных средств, вследствие </w:t>
      </w:r>
      <w:proofErr w:type="spellStart"/>
      <w:r>
        <w:rPr>
          <w:szCs w:val="28"/>
        </w:rPr>
        <w:t>санкционного</w:t>
      </w:r>
      <w:proofErr w:type="spellEnd"/>
      <w:r>
        <w:rPr>
          <w:szCs w:val="28"/>
        </w:rPr>
        <w:t xml:space="preserve"> давления на экономику </w:t>
      </w:r>
      <w:r>
        <w:rPr>
          <w:szCs w:val="28"/>
        </w:rPr>
        <w:t>привело к</w:t>
      </w:r>
      <w:r w:rsidRPr="002F79CB">
        <w:rPr>
          <w:szCs w:val="28"/>
        </w:rPr>
        <w:t xml:space="preserve"> </w:t>
      </w:r>
      <w:r>
        <w:rPr>
          <w:szCs w:val="28"/>
        </w:rPr>
        <w:t xml:space="preserve">снижению </w:t>
      </w:r>
      <w:r>
        <w:rPr>
          <w:szCs w:val="28"/>
        </w:rPr>
        <w:t xml:space="preserve">объемов </w:t>
      </w:r>
      <w:r>
        <w:rPr>
          <w:szCs w:val="28"/>
        </w:rPr>
        <w:t xml:space="preserve">инвестирования коммерческими предприятиями. </w:t>
      </w:r>
    </w:p>
    <w:p w:rsidR="000524D3" w:rsidRDefault="0096626A" w:rsidP="00973A1C">
      <w:pPr>
        <w:shd w:val="clear" w:color="auto" w:fill="FFFFFF"/>
        <w:ind w:firstLine="567"/>
        <w:jc w:val="both"/>
        <w:rPr>
          <w:sz w:val="28"/>
          <w:szCs w:val="28"/>
          <w:highlight w:val="yellow"/>
        </w:rPr>
      </w:pPr>
      <w:r w:rsidRPr="00853109">
        <w:rPr>
          <w:rFonts w:eastAsia="SimSun"/>
          <w:b/>
          <w:sz w:val="28"/>
          <w:szCs w:val="28"/>
          <w:lang w:eastAsia="zh-CN" w:bidi="hi-IN"/>
        </w:rPr>
        <w:t>Уровень зарегистрированной безработицы</w:t>
      </w:r>
      <w:r w:rsidR="00853109" w:rsidRPr="00853109">
        <w:rPr>
          <w:rFonts w:eastAsia="SimSun"/>
          <w:sz w:val="28"/>
          <w:szCs w:val="28"/>
          <w:lang w:eastAsia="zh-CN" w:bidi="hi-IN"/>
        </w:rPr>
        <w:t xml:space="preserve"> к концу </w:t>
      </w:r>
      <w:r w:rsidRPr="00853109">
        <w:rPr>
          <w:rFonts w:eastAsia="SimSun"/>
          <w:sz w:val="28"/>
          <w:szCs w:val="28"/>
          <w:lang w:eastAsia="zh-CN" w:bidi="hi-IN"/>
        </w:rPr>
        <w:t>202</w:t>
      </w:r>
      <w:r w:rsidR="00853109" w:rsidRPr="00853109">
        <w:rPr>
          <w:rFonts w:eastAsia="SimSun"/>
          <w:sz w:val="28"/>
          <w:szCs w:val="28"/>
          <w:lang w:eastAsia="zh-CN" w:bidi="hi-IN"/>
        </w:rPr>
        <w:t>2</w:t>
      </w:r>
      <w:r w:rsidRPr="00853109">
        <w:rPr>
          <w:rFonts w:eastAsia="SimSun"/>
          <w:sz w:val="28"/>
          <w:szCs w:val="28"/>
          <w:lang w:eastAsia="zh-CN" w:bidi="hi-IN"/>
        </w:rPr>
        <w:t xml:space="preserve"> возрос на 0,</w:t>
      </w:r>
      <w:r w:rsidR="00485F6D" w:rsidRPr="00853109">
        <w:rPr>
          <w:rFonts w:eastAsia="SimSun"/>
          <w:sz w:val="28"/>
          <w:szCs w:val="28"/>
          <w:lang w:eastAsia="zh-CN" w:bidi="hi-IN"/>
        </w:rPr>
        <w:t>2</w:t>
      </w:r>
      <w:r w:rsidR="00853109" w:rsidRPr="00853109">
        <w:rPr>
          <w:rFonts w:eastAsia="SimSun"/>
          <w:sz w:val="28"/>
          <w:szCs w:val="28"/>
          <w:lang w:eastAsia="zh-CN" w:bidi="hi-IN"/>
        </w:rPr>
        <w:t>8</w:t>
      </w:r>
      <w:r w:rsidRPr="00853109">
        <w:rPr>
          <w:rFonts w:eastAsia="SimSun"/>
          <w:sz w:val="28"/>
          <w:szCs w:val="28"/>
          <w:lang w:eastAsia="zh-CN" w:bidi="hi-IN"/>
        </w:rPr>
        <w:t xml:space="preserve"> </w:t>
      </w:r>
      <w:proofErr w:type="gramStart"/>
      <w:r w:rsidRPr="00853109">
        <w:rPr>
          <w:rFonts w:eastAsia="SimSun"/>
          <w:sz w:val="28"/>
          <w:szCs w:val="28"/>
          <w:lang w:eastAsia="zh-CN" w:bidi="hi-IN"/>
        </w:rPr>
        <w:t>процентных</w:t>
      </w:r>
      <w:proofErr w:type="gramEnd"/>
      <w:r w:rsidRPr="00853109">
        <w:rPr>
          <w:rFonts w:eastAsia="SimSun"/>
          <w:sz w:val="28"/>
          <w:szCs w:val="28"/>
          <w:lang w:eastAsia="zh-CN" w:bidi="hi-IN"/>
        </w:rPr>
        <w:t xml:space="preserve"> пункта </w:t>
      </w:r>
      <w:r w:rsidR="00853109" w:rsidRPr="00853109">
        <w:rPr>
          <w:rFonts w:eastAsia="SimSun"/>
          <w:sz w:val="28"/>
          <w:szCs w:val="28"/>
          <w:lang w:eastAsia="zh-CN" w:bidi="hi-IN"/>
        </w:rPr>
        <w:t>по сравнению с началом года</w:t>
      </w:r>
      <w:r w:rsidR="00485F6D" w:rsidRPr="00853109">
        <w:rPr>
          <w:rFonts w:eastAsia="SimSun"/>
          <w:sz w:val="28"/>
          <w:szCs w:val="28"/>
          <w:lang w:eastAsia="zh-CN" w:bidi="hi-IN"/>
        </w:rPr>
        <w:t xml:space="preserve"> </w:t>
      </w:r>
      <w:r w:rsidRPr="00853109">
        <w:rPr>
          <w:rFonts w:eastAsia="SimSun"/>
          <w:sz w:val="28"/>
          <w:szCs w:val="28"/>
          <w:lang w:eastAsia="zh-CN" w:bidi="hi-IN"/>
        </w:rPr>
        <w:t>и составил 0,</w:t>
      </w:r>
      <w:r w:rsidR="00853109" w:rsidRPr="00853109">
        <w:rPr>
          <w:rFonts w:eastAsia="SimSun"/>
          <w:sz w:val="28"/>
          <w:szCs w:val="28"/>
          <w:lang w:eastAsia="zh-CN" w:bidi="hi-IN"/>
        </w:rPr>
        <w:t>68</w:t>
      </w:r>
      <w:r w:rsidRPr="00853109">
        <w:rPr>
          <w:rFonts w:eastAsia="SimSun"/>
          <w:sz w:val="28"/>
          <w:szCs w:val="28"/>
          <w:lang w:eastAsia="zh-CN" w:bidi="hi-IN"/>
        </w:rPr>
        <w:t>% от экономич</w:t>
      </w:r>
      <w:r w:rsidR="00485F6D" w:rsidRPr="00853109">
        <w:rPr>
          <w:rFonts w:eastAsia="SimSun"/>
          <w:sz w:val="28"/>
          <w:szCs w:val="28"/>
          <w:lang w:eastAsia="zh-CN" w:bidi="hi-IN"/>
        </w:rPr>
        <w:t xml:space="preserve">ески активного населения района, что явилось </w:t>
      </w:r>
      <w:r w:rsidR="00485F6D" w:rsidRPr="00853109">
        <w:rPr>
          <w:sz w:val="28"/>
          <w:szCs w:val="28"/>
        </w:rPr>
        <w:t>результатом экономического спада вызванного в</w:t>
      </w:r>
      <w:r w:rsidR="00853109" w:rsidRPr="00853109">
        <w:rPr>
          <w:sz w:val="28"/>
          <w:szCs w:val="28"/>
        </w:rPr>
        <w:t>веденными</w:t>
      </w:r>
      <w:r w:rsidR="00485F6D" w:rsidRPr="00853109">
        <w:rPr>
          <w:sz w:val="28"/>
          <w:szCs w:val="28"/>
        </w:rPr>
        <w:t xml:space="preserve"> ограничительными </w:t>
      </w:r>
      <w:r w:rsidR="00853109" w:rsidRPr="00853109">
        <w:rPr>
          <w:sz w:val="28"/>
          <w:szCs w:val="28"/>
        </w:rPr>
        <w:t>санкциями</w:t>
      </w:r>
      <w:r w:rsidR="00485F6D" w:rsidRPr="00853109">
        <w:rPr>
          <w:sz w:val="28"/>
          <w:szCs w:val="28"/>
        </w:rPr>
        <w:t xml:space="preserve">.  </w:t>
      </w:r>
      <w:bookmarkStart w:id="0" w:name="_GoBack"/>
      <w:bookmarkEnd w:id="0"/>
      <w:r w:rsidR="00853109">
        <w:rPr>
          <w:sz w:val="28"/>
          <w:szCs w:val="28"/>
        </w:rPr>
        <w:t>На протяжении</w:t>
      </w:r>
      <w:r w:rsidR="000524D3">
        <w:rPr>
          <w:sz w:val="28"/>
          <w:szCs w:val="28"/>
        </w:rPr>
        <w:t xml:space="preserve"> 2022 год</w:t>
      </w:r>
      <w:r w:rsidR="00853109">
        <w:rPr>
          <w:sz w:val="28"/>
          <w:szCs w:val="28"/>
        </w:rPr>
        <w:t xml:space="preserve">а на </w:t>
      </w:r>
      <w:r w:rsidR="000524D3" w:rsidRPr="00AC4FD8">
        <w:rPr>
          <w:sz w:val="28"/>
          <w:szCs w:val="28"/>
        </w:rPr>
        <w:t>рынк</w:t>
      </w:r>
      <w:r w:rsidR="00853109">
        <w:rPr>
          <w:sz w:val="28"/>
          <w:szCs w:val="28"/>
        </w:rPr>
        <w:t>е</w:t>
      </w:r>
      <w:r w:rsidR="000524D3" w:rsidRPr="00AC4FD8">
        <w:rPr>
          <w:sz w:val="28"/>
          <w:szCs w:val="28"/>
        </w:rPr>
        <w:t xml:space="preserve"> труда </w:t>
      </w:r>
      <w:r w:rsidR="00853109">
        <w:rPr>
          <w:sz w:val="28"/>
          <w:szCs w:val="28"/>
        </w:rPr>
        <w:t xml:space="preserve">наблюдалась </w:t>
      </w:r>
      <w:r w:rsidR="000524D3" w:rsidRPr="00AC4FD8">
        <w:rPr>
          <w:sz w:val="28"/>
          <w:szCs w:val="28"/>
        </w:rPr>
        <w:t>нестабильная ситуация</w:t>
      </w:r>
      <w:r w:rsidR="00853109">
        <w:rPr>
          <w:sz w:val="28"/>
          <w:szCs w:val="28"/>
        </w:rPr>
        <w:t>,</w:t>
      </w:r>
      <w:r w:rsidR="000524D3" w:rsidRPr="00AC4FD8">
        <w:rPr>
          <w:sz w:val="28"/>
          <w:szCs w:val="28"/>
        </w:rPr>
        <w:t xml:space="preserve"> </w:t>
      </w:r>
      <w:r w:rsidR="00853109">
        <w:rPr>
          <w:sz w:val="28"/>
          <w:szCs w:val="28"/>
        </w:rPr>
        <w:t>наблюдались</w:t>
      </w:r>
      <w:r w:rsidR="000524D3" w:rsidRPr="00AC4FD8">
        <w:rPr>
          <w:sz w:val="28"/>
          <w:szCs w:val="28"/>
        </w:rPr>
        <w:t xml:space="preserve"> колебания спроса и предложения рабочей силы.</w:t>
      </w:r>
    </w:p>
    <w:p w:rsidR="00D15B81" w:rsidRDefault="00D15B81" w:rsidP="00D15B81">
      <w:pPr>
        <w:ind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t>На протяжении 202</w:t>
      </w:r>
      <w:r>
        <w:rPr>
          <w:sz w:val="28"/>
          <w:szCs w:val="28"/>
        </w:rPr>
        <w:t>2</w:t>
      </w:r>
      <w:r w:rsidRPr="00705489">
        <w:rPr>
          <w:sz w:val="28"/>
          <w:szCs w:val="28"/>
        </w:rPr>
        <w:t xml:space="preserve"> года </w:t>
      </w:r>
      <w:r w:rsidRPr="00705358">
        <w:rPr>
          <w:b/>
          <w:sz w:val="28"/>
          <w:szCs w:val="28"/>
        </w:rPr>
        <w:t>демографическая ситуация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Подпорожском</w:t>
      </w:r>
      <w:proofErr w:type="spellEnd"/>
      <w:r>
        <w:rPr>
          <w:sz w:val="28"/>
          <w:szCs w:val="28"/>
        </w:rPr>
        <w:t xml:space="preserve"> районе </w:t>
      </w:r>
      <w:r w:rsidRPr="00705489">
        <w:rPr>
          <w:sz w:val="28"/>
          <w:szCs w:val="28"/>
        </w:rPr>
        <w:t>по сравнению с предшествующим годом продолжала ухудшаться:</w:t>
      </w:r>
    </w:p>
    <w:p w:rsidR="00D15B81" w:rsidRPr="00705489" w:rsidRDefault="00D15B81" w:rsidP="00D15B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рождаемость снизилась на 18,5</w:t>
      </w:r>
      <w:r w:rsidRPr="002D4713">
        <w:rPr>
          <w:sz w:val="28"/>
          <w:szCs w:val="28"/>
        </w:rPr>
        <w:t>0</w:t>
      </w:r>
      <w:r>
        <w:rPr>
          <w:sz w:val="28"/>
          <w:szCs w:val="28"/>
        </w:rPr>
        <w:t>% или на 35 новорожденных,</w:t>
      </w:r>
    </w:p>
    <w:p w:rsidR="00D15B81" w:rsidRPr="00705489" w:rsidRDefault="00D15B81" w:rsidP="00D15B81">
      <w:pPr>
        <w:ind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t xml:space="preserve">- количество </w:t>
      </w:r>
      <w:proofErr w:type="gramStart"/>
      <w:r w:rsidRPr="00705489">
        <w:rPr>
          <w:sz w:val="28"/>
          <w:szCs w:val="28"/>
        </w:rPr>
        <w:t>умерших</w:t>
      </w:r>
      <w:proofErr w:type="gramEnd"/>
      <w:r w:rsidRPr="00705489">
        <w:rPr>
          <w:sz w:val="28"/>
          <w:szCs w:val="28"/>
        </w:rPr>
        <w:t xml:space="preserve">, превысило количество родившихся в </w:t>
      </w:r>
      <w:r>
        <w:rPr>
          <w:sz w:val="28"/>
          <w:szCs w:val="28"/>
        </w:rPr>
        <w:t>3</w:t>
      </w:r>
      <w:r w:rsidRPr="00705489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705489">
        <w:rPr>
          <w:sz w:val="28"/>
          <w:szCs w:val="28"/>
        </w:rPr>
        <w:t xml:space="preserve"> раза,</w:t>
      </w:r>
    </w:p>
    <w:p w:rsidR="00D15B81" w:rsidRDefault="00D15B81" w:rsidP="00D15B81">
      <w:pPr>
        <w:pStyle w:val="21"/>
        <w:tabs>
          <w:tab w:val="left" w:pos="993"/>
        </w:tabs>
        <w:ind w:firstLine="567"/>
        <w:rPr>
          <w:szCs w:val="28"/>
        </w:rPr>
      </w:pPr>
      <w:r w:rsidRPr="00705489">
        <w:rPr>
          <w:szCs w:val="28"/>
        </w:rPr>
        <w:t xml:space="preserve">- </w:t>
      </w:r>
      <w:r>
        <w:rPr>
          <w:szCs w:val="28"/>
        </w:rPr>
        <w:t xml:space="preserve">несмотря на снижение количества умерших, уровень смертности </w:t>
      </w:r>
      <w:r w:rsidRPr="00705489">
        <w:rPr>
          <w:szCs w:val="28"/>
        </w:rPr>
        <w:t>остается на высоком уровне - 20 человек на 1</w:t>
      </w:r>
      <w:r>
        <w:rPr>
          <w:szCs w:val="28"/>
        </w:rPr>
        <w:t xml:space="preserve"> тыс.</w:t>
      </w:r>
      <w:r w:rsidRPr="00705489">
        <w:rPr>
          <w:szCs w:val="28"/>
        </w:rPr>
        <w:t xml:space="preserve"> населения</w:t>
      </w:r>
      <w:r>
        <w:rPr>
          <w:szCs w:val="28"/>
        </w:rPr>
        <w:t>,</w:t>
      </w:r>
    </w:p>
    <w:p w:rsidR="00D15B81" w:rsidRDefault="00D15B81" w:rsidP="00D15B81">
      <w:pPr>
        <w:pStyle w:val="21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lastRenderedPageBreak/>
        <w:t>- уровень миграционного прироста показывает интенсивный отток населения из района.</w:t>
      </w:r>
    </w:p>
    <w:p w:rsidR="0064393D" w:rsidRDefault="00BE3894" w:rsidP="00485F6D">
      <w:pPr>
        <w:pStyle w:val="21"/>
        <w:tabs>
          <w:tab w:val="left" w:pos="993"/>
        </w:tabs>
        <w:ind w:firstLine="0"/>
        <w:rPr>
          <w:szCs w:val="28"/>
        </w:rPr>
      </w:pPr>
      <w:r>
        <w:rPr>
          <w:szCs w:val="28"/>
        </w:rPr>
        <w:t xml:space="preserve">   </w:t>
      </w:r>
    </w:p>
    <w:p w:rsidR="00D873F3" w:rsidRPr="00A90BA0" w:rsidRDefault="00D873F3" w:rsidP="00D873F3">
      <w:pPr>
        <w:pStyle w:val="3"/>
        <w:numPr>
          <w:ilvl w:val="0"/>
          <w:numId w:val="24"/>
        </w:numPr>
        <w:ind w:hanging="1495"/>
        <w:jc w:val="center"/>
        <w:rPr>
          <w:b/>
          <w:sz w:val="28"/>
          <w:szCs w:val="28"/>
        </w:rPr>
      </w:pPr>
      <w:r w:rsidRPr="00A90BA0">
        <w:rPr>
          <w:b/>
          <w:sz w:val="28"/>
          <w:szCs w:val="28"/>
        </w:rPr>
        <w:t>Демография</w:t>
      </w:r>
    </w:p>
    <w:p w:rsidR="00D873F3" w:rsidRPr="00A90BA0" w:rsidRDefault="00D873F3" w:rsidP="00D873F3">
      <w:pPr>
        <w:pStyle w:val="3"/>
        <w:ind w:left="1495" w:firstLine="0"/>
        <w:rPr>
          <w:b/>
          <w:sz w:val="28"/>
          <w:szCs w:val="28"/>
        </w:rPr>
      </w:pPr>
    </w:p>
    <w:p w:rsidR="00D873F3" w:rsidRPr="001C7231" w:rsidRDefault="00D873F3" w:rsidP="00D873F3">
      <w:pPr>
        <w:ind w:firstLine="851"/>
        <w:jc w:val="both"/>
        <w:rPr>
          <w:sz w:val="28"/>
          <w:szCs w:val="28"/>
        </w:rPr>
      </w:pPr>
      <w:r w:rsidRPr="00A90BA0">
        <w:rPr>
          <w:sz w:val="28"/>
          <w:szCs w:val="28"/>
        </w:rPr>
        <w:t xml:space="preserve">Численность населения </w:t>
      </w:r>
      <w:proofErr w:type="spellStart"/>
      <w:r w:rsidRPr="00A90BA0">
        <w:rPr>
          <w:sz w:val="28"/>
          <w:szCs w:val="28"/>
        </w:rPr>
        <w:t>Подпорожского</w:t>
      </w:r>
      <w:proofErr w:type="spellEnd"/>
      <w:r w:rsidRPr="00A90BA0">
        <w:rPr>
          <w:sz w:val="28"/>
          <w:szCs w:val="28"/>
        </w:rPr>
        <w:t xml:space="preserve"> муниципального района на 01.01.202</w:t>
      </w:r>
      <w:r w:rsidR="00A27AC6">
        <w:rPr>
          <w:sz w:val="28"/>
          <w:szCs w:val="28"/>
        </w:rPr>
        <w:t>3</w:t>
      </w:r>
      <w:r w:rsidRPr="00A90BA0">
        <w:rPr>
          <w:sz w:val="28"/>
          <w:szCs w:val="28"/>
        </w:rPr>
        <w:t xml:space="preserve"> года составила 2</w:t>
      </w:r>
      <w:r w:rsidR="00A27AC6">
        <w:rPr>
          <w:sz w:val="28"/>
          <w:szCs w:val="28"/>
        </w:rPr>
        <w:t>5508</w:t>
      </w:r>
      <w:r w:rsidRPr="00A90BA0">
        <w:rPr>
          <w:sz w:val="28"/>
          <w:szCs w:val="28"/>
        </w:rPr>
        <w:t xml:space="preserve"> человек, по сравнению с началом 20</w:t>
      </w:r>
      <w:r w:rsidR="009678AB" w:rsidRPr="00A90BA0">
        <w:rPr>
          <w:sz w:val="28"/>
          <w:szCs w:val="28"/>
        </w:rPr>
        <w:t>2</w:t>
      </w:r>
      <w:r w:rsidR="00A27AC6">
        <w:rPr>
          <w:sz w:val="28"/>
          <w:szCs w:val="28"/>
        </w:rPr>
        <w:t>2</w:t>
      </w:r>
      <w:r w:rsidRPr="00A90BA0">
        <w:rPr>
          <w:sz w:val="28"/>
          <w:szCs w:val="28"/>
        </w:rPr>
        <w:t xml:space="preserve"> года она снизилась на </w:t>
      </w:r>
      <w:r w:rsidR="00A27AC6">
        <w:rPr>
          <w:sz w:val="28"/>
          <w:szCs w:val="28"/>
        </w:rPr>
        <w:t>1</w:t>
      </w:r>
      <w:r w:rsidRPr="00A90BA0">
        <w:rPr>
          <w:sz w:val="28"/>
          <w:szCs w:val="28"/>
        </w:rPr>
        <w:t>,</w:t>
      </w:r>
      <w:r w:rsidR="00A27AC6">
        <w:rPr>
          <w:sz w:val="28"/>
          <w:szCs w:val="28"/>
        </w:rPr>
        <w:t>91</w:t>
      </w:r>
      <w:r w:rsidRPr="00A90BA0">
        <w:rPr>
          <w:sz w:val="28"/>
          <w:szCs w:val="28"/>
        </w:rPr>
        <w:t xml:space="preserve">% (или на </w:t>
      </w:r>
      <w:r w:rsidR="00A27AC6">
        <w:rPr>
          <w:sz w:val="28"/>
          <w:szCs w:val="28"/>
        </w:rPr>
        <w:t>498</w:t>
      </w:r>
      <w:r w:rsidRPr="00A90BA0">
        <w:rPr>
          <w:sz w:val="28"/>
          <w:szCs w:val="28"/>
        </w:rPr>
        <w:t xml:space="preserve"> человек), в том числе городское население - 2</w:t>
      </w:r>
      <w:r w:rsidR="00A27AC6">
        <w:rPr>
          <w:sz w:val="28"/>
          <w:szCs w:val="28"/>
        </w:rPr>
        <w:t>2836</w:t>
      </w:r>
      <w:r w:rsidRPr="00A90BA0">
        <w:rPr>
          <w:sz w:val="28"/>
          <w:szCs w:val="28"/>
        </w:rPr>
        <w:t xml:space="preserve"> чел. (снизилось на </w:t>
      </w:r>
      <w:r w:rsidR="00A27AC6">
        <w:rPr>
          <w:sz w:val="28"/>
          <w:szCs w:val="28"/>
        </w:rPr>
        <w:t>352</w:t>
      </w:r>
      <w:r w:rsidRPr="00A90BA0">
        <w:rPr>
          <w:sz w:val="28"/>
          <w:szCs w:val="28"/>
        </w:rPr>
        <w:t xml:space="preserve"> чел. или на 1,</w:t>
      </w:r>
      <w:r w:rsidR="00666DBE">
        <w:rPr>
          <w:sz w:val="28"/>
          <w:szCs w:val="28"/>
        </w:rPr>
        <w:t>5</w:t>
      </w:r>
      <w:r w:rsidR="00A27AC6">
        <w:rPr>
          <w:sz w:val="28"/>
          <w:szCs w:val="28"/>
        </w:rPr>
        <w:t>2</w:t>
      </w:r>
      <w:r w:rsidRPr="00A90BA0">
        <w:rPr>
          <w:sz w:val="28"/>
          <w:szCs w:val="28"/>
        </w:rPr>
        <w:t xml:space="preserve">%), сельское население - </w:t>
      </w:r>
      <w:r w:rsidR="00A27AC6">
        <w:rPr>
          <w:color w:val="000000"/>
          <w:sz w:val="28"/>
          <w:szCs w:val="28"/>
        </w:rPr>
        <w:t>2672</w:t>
      </w:r>
      <w:r w:rsidRPr="00A90BA0">
        <w:rPr>
          <w:color w:val="000000"/>
          <w:sz w:val="28"/>
          <w:szCs w:val="28"/>
        </w:rPr>
        <w:t xml:space="preserve"> чел. </w:t>
      </w:r>
      <w:r w:rsidR="009678AB" w:rsidRPr="00A90BA0">
        <w:rPr>
          <w:sz w:val="28"/>
          <w:szCs w:val="28"/>
        </w:rPr>
        <w:t xml:space="preserve">(снизилось </w:t>
      </w:r>
      <w:proofErr w:type="gramStart"/>
      <w:r w:rsidR="009678AB" w:rsidRPr="00A90BA0">
        <w:rPr>
          <w:sz w:val="28"/>
          <w:szCs w:val="28"/>
        </w:rPr>
        <w:t>на</w:t>
      </w:r>
      <w:proofErr w:type="gramEnd"/>
      <w:r w:rsidR="009678AB" w:rsidRPr="00A90BA0">
        <w:rPr>
          <w:sz w:val="28"/>
          <w:szCs w:val="28"/>
        </w:rPr>
        <w:t xml:space="preserve"> </w:t>
      </w:r>
      <w:r w:rsidR="00A27AC6">
        <w:rPr>
          <w:sz w:val="28"/>
          <w:szCs w:val="28"/>
        </w:rPr>
        <w:t>146</w:t>
      </w:r>
      <w:r w:rsidRPr="00A90BA0">
        <w:rPr>
          <w:sz w:val="28"/>
          <w:szCs w:val="28"/>
        </w:rPr>
        <w:t xml:space="preserve"> чел. или на </w:t>
      </w:r>
      <w:r w:rsidR="00A27AC6">
        <w:rPr>
          <w:sz w:val="28"/>
          <w:szCs w:val="28"/>
        </w:rPr>
        <w:t>5</w:t>
      </w:r>
      <w:r w:rsidRPr="00A90BA0">
        <w:rPr>
          <w:sz w:val="28"/>
          <w:szCs w:val="28"/>
        </w:rPr>
        <w:t>,</w:t>
      </w:r>
      <w:r w:rsidR="00A27AC6">
        <w:rPr>
          <w:sz w:val="28"/>
          <w:szCs w:val="28"/>
        </w:rPr>
        <w:t>18</w:t>
      </w:r>
      <w:r w:rsidRPr="00A90BA0">
        <w:rPr>
          <w:sz w:val="28"/>
          <w:szCs w:val="28"/>
        </w:rPr>
        <w:t>%)</w:t>
      </w:r>
      <w:r w:rsidR="00AC2450" w:rsidRPr="00A90BA0">
        <w:rPr>
          <w:sz w:val="28"/>
          <w:szCs w:val="28"/>
        </w:rPr>
        <w:t>.</w:t>
      </w:r>
    </w:p>
    <w:p w:rsidR="00E7366B" w:rsidRPr="00A90BA0" w:rsidRDefault="00A14731" w:rsidP="00E736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C7231" w:rsidRPr="00A90BA0">
        <w:rPr>
          <w:sz w:val="28"/>
          <w:szCs w:val="28"/>
        </w:rPr>
        <w:t xml:space="preserve">емографическая ситуация в </w:t>
      </w:r>
      <w:proofErr w:type="spellStart"/>
      <w:r w:rsidR="001C7231" w:rsidRPr="00A90BA0">
        <w:rPr>
          <w:sz w:val="28"/>
          <w:szCs w:val="28"/>
        </w:rPr>
        <w:t>Подпорожском</w:t>
      </w:r>
      <w:proofErr w:type="spellEnd"/>
      <w:r w:rsidR="001C7231" w:rsidRPr="00A90BA0">
        <w:rPr>
          <w:sz w:val="28"/>
          <w:szCs w:val="28"/>
        </w:rPr>
        <w:t xml:space="preserve"> районе</w:t>
      </w:r>
      <w:r w:rsidR="001C7231" w:rsidRPr="001C7231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устойчивую отрицательную динамику</w:t>
      </w:r>
      <w:r w:rsidR="00E7366B" w:rsidRPr="00A90BA0">
        <w:rPr>
          <w:sz w:val="28"/>
          <w:szCs w:val="28"/>
        </w:rPr>
        <w:t>:</w:t>
      </w:r>
    </w:p>
    <w:p w:rsidR="00E7366B" w:rsidRDefault="00E7366B" w:rsidP="00E7366B">
      <w:pPr>
        <w:ind w:firstLine="851"/>
        <w:jc w:val="both"/>
        <w:rPr>
          <w:sz w:val="28"/>
          <w:szCs w:val="28"/>
        </w:rPr>
      </w:pPr>
      <w:r w:rsidRPr="00A90BA0">
        <w:rPr>
          <w:sz w:val="28"/>
          <w:szCs w:val="28"/>
        </w:rPr>
        <w:t xml:space="preserve">- количество </w:t>
      </w:r>
      <w:proofErr w:type="gramStart"/>
      <w:r w:rsidRPr="00A90BA0">
        <w:rPr>
          <w:sz w:val="28"/>
          <w:szCs w:val="28"/>
        </w:rPr>
        <w:t>умерших</w:t>
      </w:r>
      <w:proofErr w:type="gramEnd"/>
      <w:r w:rsidRPr="00A90BA0">
        <w:rPr>
          <w:sz w:val="28"/>
          <w:szCs w:val="28"/>
        </w:rPr>
        <w:t xml:space="preserve"> пре</w:t>
      </w:r>
      <w:r>
        <w:rPr>
          <w:sz w:val="28"/>
          <w:szCs w:val="28"/>
        </w:rPr>
        <w:t>вы</w:t>
      </w:r>
      <w:r w:rsidR="00A14731">
        <w:rPr>
          <w:sz w:val="28"/>
          <w:szCs w:val="28"/>
        </w:rPr>
        <w:t>шает</w:t>
      </w:r>
      <w:r>
        <w:rPr>
          <w:sz w:val="28"/>
          <w:szCs w:val="28"/>
        </w:rPr>
        <w:t xml:space="preserve"> количество родившихся в 3</w:t>
      </w:r>
      <w:r w:rsidRPr="00A90BA0">
        <w:rPr>
          <w:sz w:val="28"/>
          <w:szCs w:val="28"/>
        </w:rPr>
        <w:t>,</w:t>
      </w:r>
      <w:r w:rsidR="00A27AC6">
        <w:rPr>
          <w:sz w:val="28"/>
          <w:szCs w:val="28"/>
        </w:rPr>
        <w:t>3</w:t>
      </w:r>
      <w:r w:rsidRPr="00A90BA0">
        <w:rPr>
          <w:sz w:val="28"/>
          <w:szCs w:val="28"/>
        </w:rPr>
        <w:t xml:space="preserve"> раза,</w:t>
      </w:r>
    </w:p>
    <w:p w:rsidR="00BE3894" w:rsidRPr="00A90BA0" w:rsidRDefault="00BE3894" w:rsidP="00E736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рождаемость снизилась на 18,5</w:t>
      </w:r>
      <w:r w:rsidR="002D4713" w:rsidRPr="002D4713">
        <w:rPr>
          <w:sz w:val="28"/>
          <w:szCs w:val="28"/>
        </w:rPr>
        <w:t>0</w:t>
      </w:r>
      <w:r>
        <w:rPr>
          <w:sz w:val="28"/>
          <w:szCs w:val="28"/>
        </w:rPr>
        <w:t>% или на 35 новорожденных</w:t>
      </w:r>
      <w:r w:rsidR="002D4713">
        <w:rPr>
          <w:sz w:val="28"/>
          <w:szCs w:val="28"/>
        </w:rPr>
        <w:t>.</w:t>
      </w:r>
    </w:p>
    <w:p w:rsidR="00E7366B" w:rsidRPr="002D4713" w:rsidRDefault="00E7366B" w:rsidP="005B555E">
      <w:pPr>
        <w:pStyle w:val="21"/>
        <w:ind w:firstLine="851"/>
        <w:rPr>
          <w:szCs w:val="28"/>
        </w:rPr>
      </w:pPr>
      <w:r w:rsidRPr="00A90BA0">
        <w:rPr>
          <w:szCs w:val="28"/>
        </w:rPr>
        <w:t>Миграция сохранила отрицательное сальдо, при этом за 20</w:t>
      </w:r>
      <w:r w:rsidR="002D4713">
        <w:rPr>
          <w:szCs w:val="28"/>
        </w:rPr>
        <w:t>2</w:t>
      </w:r>
      <w:r w:rsidR="002D4713" w:rsidRPr="002D4713">
        <w:rPr>
          <w:szCs w:val="28"/>
        </w:rPr>
        <w:t>2</w:t>
      </w:r>
      <w:r w:rsidRPr="00A90BA0">
        <w:rPr>
          <w:szCs w:val="28"/>
        </w:rPr>
        <w:t xml:space="preserve"> г</w:t>
      </w:r>
      <w:r w:rsidR="005B555E">
        <w:rPr>
          <w:szCs w:val="28"/>
        </w:rPr>
        <w:t xml:space="preserve">од есть положительная тенденция </w:t>
      </w:r>
      <w:r w:rsidRPr="00A90BA0">
        <w:rPr>
          <w:szCs w:val="28"/>
        </w:rPr>
        <w:t xml:space="preserve">- на </w:t>
      </w:r>
      <w:r w:rsidR="002D4713" w:rsidRPr="002D4713">
        <w:rPr>
          <w:szCs w:val="28"/>
        </w:rPr>
        <w:t>6</w:t>
      </w:r>
      <w:r w:rsidRPr="00A90BA0">
        <w:rPr>
          <w:szCs w:val="28"/>
        </w:rPr>
        <w:t>,</w:t>
      </w:r>
      <w:r w:rsidR="002D4713" w:rsidRPr="002D4713">
        <w:rPr>
          <w:szCs w:val="28"/>
        </w:rPr>
        <w:t>12</w:t>
      </w:r>
      <w:r w:rsidRPr="00A90BA0">
        <w:rPr>
          <w:szCs w:val="28"/>
        </w:rPr>
        <w:t xml:space="preserve">% или на </w:t>
      </w:r>
      <w:r w:rsidR="002D4713" w:rsidRPr="002D4713">
        <w:rPr>
          <w:szCs w:val="28"/>
        </w:rPr>
        <w:t>9</w:t>
      </w:r>
      <w:r>
        <w:rPr>
          <w:szCs w:val="28"/>
        </w:rPr>
        <w:t xml:space="preserve"> </w:t>
      </w:r>
      <w:r w:rsidRPr="00A90BA0">
        <w:rPr>
          <w:szCs w:val="28"/>
        </w:rPr>
        <w:t>человек снизилась интенсивность</w:t>
      </w:r>
      <w:r w:rsidR="002D4713">
        <w:rPr>
          <w:szCs w:val="28"/>
        </w:rPr>
        <w:t xml:space="preserve"> миграционного оттока населения</w:t>
      </w:r>
      <w:r w:rsidRPr="00A90BA0">
        <w:rPr>
          <w:szCs w:val="28"/>
        </w:rPr>
        <w:t>.</w:t>
      </w:r>
    </w:p>
    <w:p w:rsidR="00E7366B" w:rsidRDefault="00D873F3" w:rsidP="00D873F3">
      <w:pPr>
        <w:pStyle w:val="21"/>
        <w:ind w:firstLine="851"/>
        <w:rPr>
          <w:szCs w:val="28"/>
        </w:rPr>
      </w:pPr>
      <w:r w:rsidRPr="00A90BA0">
        <w:rPr>
          <w:szCs w:val="28"/>
        </w:rPr>
        <w:t>За 20</w:t>
      </w:r>
      <w:r w:rsidR="00F84D81" w:rsidRPr="00A90BA0">
        <w:rPr>
          <w:szCs w:val="28"/>
        </w:rPr>
        <w:t>2</w:t>
      </w:r>
      <w:r w:rsidR="002D4713" w:rsidRPr="002D4713">
        <w:rPr>
          <w:szCs w:val="28"/>
        </w:rPr>
        <w:t>2</w:t>
      </w:r>
      <w:r w:rsidRPr="00A90BA0">
        <w:rPr>
          <w:szCs w:val="28"/>
        </w:rPr>
        <w:t xml:space="preserve"> год родилось 1</w:t>
      </w:r>
      <w:r w:rsidR="002D4713" w:rsidRPr="002D4713">
        <w:rPr>
          <w:szCs w:val="28"/>
        </w:rPr>
        <w:t>54</w:t>
      </w:r>
      <w:r w:rsidRPr="00A90BA0">
        <w:rPr>
          <w:szCs w:val="28"/>
        </w:rPr>
        <w:t xml:space="preserve"> </w:t>
      </w:r>
      <w:r w:rsidR="002D4713" w:rsidRPr="002D4713">
        <w:rPr>
          <w:szCs w:val="28"/>
        </w:rPr>
        <w:t>ребенка</w:t>
      </w:r>
      <w:r w:rsidRPr="00A90BA0">
        <w:rPr>
          <w:szCs w:val="28"/>
        </w:rPr>
        <w:t>,</w:t>
      </w:r>
      <w:r w:rsidR="00E7366B">
        <w:rPr>
          <w:szCs w:val="28"/>
        </w:rPr>
        <w:t xml:space="preserve"> </w:t>
      </w:r>
      <w:r w:rsidR="002D4713">
        <w:rPr>
          <w:szCs w:val="28"/>
        </w:rPr>
        <w:t>что на 18,5</w:t>
      </w:r>
      <w:r w:rsidR="002D4713" w:rsidRPr="002D4713">
        <w:rPr>
          <w:szCs w:val="28"/>
        </w:rPr>
        <w:t>0</w:t>
      </w:r>
      <w:r w:rsidR="002D4713">
        <w:rPr>
          <w:szCs w:val="28"/>
        </w:rPr>
        <w:t>% или на 35 новорожденных ниже к уровню 2021 года</w:t>
      </w:r>
      <w:r w:rsidR="00E7366B">
        <w:rPr>
          <w:szCs w:val="28"/>
        </w:rPr>
        <w:t>.</w:t>
      </w:r>
      <w:r w:rsidRPr="00A90BA0">
        <w:rPr>
          <w:szCs w:val="28"/>
        </w:rPr>
        <w:t xml:space="preserve"> </w:t>
      </w:r>
      <w:r w:rsidR="00E7366B">
        <w:rPr>
          <w:szCs w:val="28"/>
        </w:rPr>
        <w:t xml:space="preserve">Коэффициент </w:t>
      </w:r>
      <w:r w:rsidRPr="00A90BA0">
        <w:rPr>
          <w:szCs w:val="28"/>
        </w:rPr>
        <w:t xml:space="preserve">рождаемости </w:t>
      </w:r>
      <w:r w:rsidR="007E63A9">
        <w:rPr>
          <w:szCs w:val="28"/>
        </w:rPr>
        <w:t xml:space="preserve">со значения 7,0 </w:t>
      </w:r>
      <w:r w:rsidRPr="00A90BA0">
        <w:rPr>
          <w:szCs w:val="28"/>
        </w:rPr>
        <w:t>с</w:t>
      </w:r>
      <w:r w:rsidR="007E63A9">
        <w:rPr>
          <w:szCs w:val="28"/>
        </w:rPr>
        <w:t>низился до</w:t>
      </w:r>
      <w:r w:rsidRPr="00A90BA0">
        <w:rPr>
          <w:szCs w:val="28"/>
        </w:rPr>
        <w:t xml:space="preserve"> </w:t>
      </w:r>
      <w:r w:rsidR="002D4713">
        <w:rPr>
          <w:szCs w:val="28"/>
        </w:rPr>
        <w:t>6</w:t>
      </w:r>
      <w:r w:rsidRPr="00A90BA0">
        <w:rPr>
          <w:szCs w:val="28"/>
        </w:rPr>
        <w:t>,</w:t>
      </w:r>
      <w:r w:rsidR="00E7366B">
        <w:rPr>
          <w:szCs w:val="28"/>
        </w:rPr>
        <w:t>0</w:t>
      </w:r>
      <w:r w:rsidRPr="00A90BA0">
        <w:rPr>
          <w:szCs w:val="28"/>
        </w:rPr>
        <w:t xml:space="preserve"> чел. на 1</w:t>
      </w:r>
      <w:r w:rsidR="001C103C" w:rsidRPr="001C103C">
        <w:rPr>
          <w:szCs w:val="28"/>
        </w:rPr>
        <w:t xml:space="preserve"> </w:t>
      </w:r>
      <w:r w:rsidR="001C103C">
        <w:rPr>
          <w:szCs w:val="28"/>
        </w:rPr>
        <w:t>тыс.</w:t>
      </w:r>
      <w:r w:rsidR="001C103C" w:rsidRPr="00A90BA0">
        <w:rPr>
          <w:szCs w:val="28"/>
        </w:rPr>
        <w:t xml:space="preserve"> </w:t>
      </w:r>
      <w:r w:rsidRPr="00A90BA0">
        <w:rPr>
          <w:szCs w:val="28"/>
        </w:rPr>
        <w:t xml:space="preserve"> населения.</w:t>
      </w:r>
    </w:p>
    <w:p w:rsidR="007E63A9" w:rsidRPr="00BE3894" w:rsidRDefault="00D873F3" w:rsidP="007E63A9">
      <w:pPr>
        <w:pStyle w:val="21"/>
        <w:tabs>
          <w:tab w:val="left" w:pos="993"/>
        </w:tabs>
        <w:ind w:firstLine="851"/>
        <w:rPr>
          <w:szCs w:val="28"/>
        </w:rPr>
      </w:pPr>
      <w:r w:rsidRPr="00A90BA0">
        <w:rPr>
          <w:szCs w:val="28"/>
        </w:rPr>
        <w:t xml:space="preserve"> За год умерло 5</w:t>
      </w:r>
      <w:r w:rsidR="007E63A9">
        <w:rPr>
          <w:szCs w:val="28"/>
        </w:rPr>
        <w:t xml:space="preserve">14 </w:t>
      </w:r>
      <w:r w:rsidRPr="00A90BA0">
        <w:rPr>
          <w:szCs w:val="28"/>
        </w:rPr>
        <w:t xml:space="preserve">человек, </w:t>
      </w:r>
      <w:r w:rsidR="007E63A9">
        <w:rPr>
          <w:szCs w:val="28"/>
        </w:rPr>
        <w:t>что на 14,05</w:t>
      </w:r>
      <w:r w:rsidR="007E63A9" w:rsidRPr="006C66D6">
        <w:rPr>
          <w:szCs w:val="28"/>
          <w:shd w:val="clear" w:color="auto" w:fill="FFFFFF"/>
        </w:rPr>
        <w:t xml:space="preserve">% или на </w:t>
      </w:r>
      <w:r w:rsidR="007E63A9">
        <w:rPr>
          <w:szCs w:val="28"/>
        </w:rPr>
        <w:t>84 человека ниже к уровню 2021 года.</w:t>
      </w:r>
      <w:r w:rsidR="007E63A9" w:rsidRPr="00BE3894">
        <w:rPr>
          <w:szCs w:val="28"/>
        </w:rPr>
        <w:t xml:space="preserve"> </w:t>
      </w:r>
      <w:r w:rsidR="007E63A9">
        <w:rPr>
          <w:szCs w:val="28"/>
        </w:rPr>
        <w:t>К</w:t>
      </w:r>
      <w:r w:rsidR="007E63A9" w:rsidRPr="00BE3894">
        <w:rPr>
          <w:szCs w:val="28"/>
        </w:rPr>
        <w:t>оэффициент смертности с  22,3 снизился до 20,0 человек на 1</w:t>
      </w:r>
      <w:r w:rsidR="001C103C" w:rsidRPr="001C103C">
        <w:rPr>
          <w:szCs w:val="28"/>
        </w:rPr>
        <w:t xml:space="preserve"> </w:t>
      </w:r>
      <w:r w:rsidR="001C103C">
        <w:rPr>
          <w:szCs w:val="28"/>
        </w:rPr>
        <w:t>тыс.</w:t>
      </w:r>
      <w:r w:rsidR="001C103C" w:rsidRPr="00A90BA0">
        <w:rPr>
          <w:szCs w:val="28"/>
        </w:rPr>
        <w:t xml:space="preserve"> </w:t>
      </w:r>
      <w:r w:rsidR="007E63A9" w:rsidRPr="00BE3894">
        <w:rPr>
          <w:szCs w:val="28"/>
        </w:rPr>
        <w:t xml:space="preserve"> населения</w:t>
      </w:r>
      <w:r w:rsidR="007E63A9">
        <w:rPr>
          <w:szCs w:val="28"/>
        </w:rPr>
        <w:t>.</w:t>
      </w:r>
    </w:p>
    <w:p w:rsidR="00D873F3" w:rsidRPr="00A90BA0" w:rsidRDefault="00D873F3" w:rsidP="00D873F3">
      <w:pPr>
        <w:pStyle w:val="21"/>
        <w:ind w:firstLine="851"/>
        <w:rPr>
          <w:szCs w:val="28"/>
        </w:rPr>
      </w:pPr>
      <w:r w:rsidRPr="00A90BA0">
        <w:rPr>
          <w:szCs w:val="28"/>
        </w:rPr>
        <w:t>Уровень естественной убыли населения за 20</w:t>
      </w:r>
      <w:r w:rsidR="00F84D81" w:rsidRPr="00A90BA0">
        <w:rPr>
          <w:szCs w:val="28"/>
        </w:rPr>
        <w:t>2</w:t>
      </w:r>
      <w:r w:rsidR="007E63A9">
        <w:rPr>
          <w:szCs w:val="28"/>
        </w:rPr>
        <w:t>2</w:t>
      </w:r>
      <w:r w:rsidRPr="00A90BA0">
        <w:rPr>
          <w:szCs w:val="28"/>
        </w:rPr>
        <w:t xml:space="preserve"> год составил 1</w:t>
      </w:r>
      <w:r w:rsidR="007E63A9">
        <w:rPr>
          <w:szCs w:val="28"/>
        </w:rPr>
        <w:t>4</w:t>
      </w:r>
      <w:r w:rsidRPr="00A90BA0">
        <w:rPr>
          <w:szCs w:val="28"/>
        </w:rPr>
        <w:t>,</w:t>
      </w:r>
      <w:r w:rsidR="007E63A9">
        <w:rPr>
          <w:szCs w:val="28"/>
        </w:rPr>
        <w:t>0</w:t>
      </w:r>
      <w:r w:rsidR="00F84D81" w:rsidRPr="00A90BA0">
        <w:rPr>
          <w:szCs w:val="28"/>
        </w:rPr>
        <w:t xml:space="preserve"> </w:t>
      </w:r>
      <w:r w:rsidRPr="00A90BA0">
        <w:rPr>
          <w:szCs w:val="28"/>
        </w:rPr>
        <w:t xml:space="preserve"> человек на 1</w:t>
      </w:r>
      <w:r w:rsidR="001C103C" w:rsidRPr="001C103C">
        <w:rPr>
          <w:szCs w:val="28"/>
        </w:rPr>
        <w:t xml:space="preserve"> </w:t>
      </w:r>
      <w:r w:rsidR="001C103C">
        <w:rPr>
          <w:szCs w:val="28"/>
        </w:rPr>
        <w:t>тыс.</w:t>
      </w:r>
      <w:r w:rsidR="001C103C" w:rsidRPr="00A90BA0">
        <w:rPr>
          <w:szCs w:val="28"/>
        </w:rPr>
        <w:t xml:space="preserve"> </w:t>
      </w:r>
      <w:r w:rsidRPr="00A90BA0">
        <w:rPr>
          <w:szCs w:val="28"/>
        </w:rPr>
        <w:t xml:space="preserve"> населения. Миграционный прирост составил - убыль </w:t>
      </w:r>
      <w:r w:rsidR="007E63A9">
        <w:rPr>
          <w:szCs w:val="28"/>
        </w:rPr>
        <w:t>138</w:t>
      </w:r>
      <w:r w:rsidR="001E22C0">
        <w:rPr>
          <w:szCs w:val="28"/>
        </w:rPr>
        <w:t xml:space="preserve"> </w:t>
      </w:r>
      <w:r w:rsidRPr="00A90BA0">
        <w:rPr>
          <w:szCs w:val="28"/>
        </w:rPr>
        <w:t xml:space="preserve">человек, коэффициент миграционного прироста – убыль </w:t>
      </w:r>
      <w:r w:rsidR="001E22C0">
        <w:rPr>
          <w:szCs w:val="28"/>
        </w:rPr>
        <w:t>5</w:t>
      </w:r>
      <w:r w:rsidRPr="00A90BA0">
        <w:rPr>
          <w:szCs w:val="28"/>
        </w:rPr>
        <w:t>,</w:t>
      </w:r>
      <w:r w:rsidR="007E63A9">
        <w:rPr>
          <w:szCs w:val="28"/>
        </w:rPr>
        <w:t>4</w:t>
      </w:r>
      <w:r w:rsidRPr="00A90BA0">
        <w:rPr>
          <w:szCs w:val="28"/>
        </w:rPr>
        <w:t xml:space="preserve"> человек на 1</w:t>
      </w:r>
      <w:r w:rsidR="001C103C" w:rsidRPr="001C103C">
        <w:rPr>
          <w:szCs w:val="28"/>
        </w:rPr>
        <w:t xml:space="preserve"> </w:t>
      </w:r>
      <w:r w:rsidR="001C103C">
        <w:rPr>
          <w:szCs w:val="28"/>
        </w:rPr>
        <w:t>тыс.</w:t>
      </w:r>
      <w:r w:rsidR="001C103C" w:rsidRPr="00A90BA0">
        <w:rPr>
          <w:szCs w:val="28"/>
        </w:rPr>
        <w:t xml:space="preserve"> </w:t>
      </w:r>
      <w:r w:rsidRPr="00A90BA0">
        <w:rPr>
          <w:szCs w:val="28"/>
        </w:rPr>
        <w:t xml:space="preserve"> жителей.</w:t>
      </w:r>
    </w:p>
    <w:p w:rsidR="00D873F3" w:rsidRPr="00A90BA0" w:rsidRDefault="00D873F3" w:rsidP="00D873F3">
      <w:pPr>
        <w:ind w:firstLine="708"/>
        <w:jc w:val="both"/>
        <w:rPr>
          <w:spacing w:val="2"/>
          <w:sz w:val="28"/>
          <w:szCs w:val="28"/>
        </w:rPr>
      </w:pPr>
      <w:r w:rsidRPr="00A90BA0">
        <w:rPr>
          <w:sz w:val="28"/>
          <w:szCs w:val="28"/>
        </w:rPr>
        <w:t>Возрастная структура населения района на 01.01.202</w:t>
      </w:r>
      <w:r w:rsidR="007E63A9">
        <w:rPr>
          <w:sz w:val="28"/>
          <w:szCs w:val="28"/>
        </w:rPr>
        <w:t>3</w:t>
      </w:r>
      <w:r w:rsidRPr="00A90BA0">
        <w:rPr>
          <w:sz w:val="28"/>
          <w:szCs w:val="28"/>
        </w:rPr>
        <w:t xml:space="preserve"> года</w:t>
      </w:r>
      <w:r w:rsidRPr="00A90BA0">
        <w:rPr>
          <w:spacing w:val="2"/>
          <w:sz w:val="28"/>
          <w:szCs w:val="28"/>
        </w:rPr>
        <w:t xml:space="preserve"> в общей численности </w:t>
      </w:r>
      <w:r w:rsidRPr="00A90BA0">
        <w:rPr>
          <w:spacing w:val="-1"/>
          <w:sz w:val="28"/>
          <w:szCs w:val="28"/>
        </w:rPr>
        <w:t>населения доля</w:t>
      </w:r>
      <w:r w:rsidRPr="00A90BA0">
        <w:rPr>
          <w:spacing w:val="2"/>
          <w:sz w:val="28"/>
          <w:szCs w:val="28"/>
        </w:rPr>
        <w:t>:</w:t>
      </w:r>
    </w:p>
    <w:p w:rsidR="00D873F3" w:rsidRPr="00A90BA0" w:rsidRDefault="00D873F3" w:rsidP="00D873F3">
      <w:pPr>
        <w:pStyle w:val="ad"/>
        <w:numPr>
          <w:ilvl w:val="0"/>
          <w:numId w:val="39"/>
        </w:numPr>
        <w:ind w:left="284" w:hanging="284"/>
        <w:contextualSpacing/>
        <w:jc w:val="both"/>
        <w:rPr>
          <w:spacing w:val="-1"/>
          <w:sz w:val="28"/>
          <w:szCs w:val="28"/>
        </w:rPr>
      </w:pPr>
      <w:r w:rsidRPr="00A90BA0">
        <w:rPr>
          <w:spacing w:val="-1"/>
          <w:sz w:val="28"/>
          <w:szCs w:val="28"/>
        </w:rPr>
        <w:t>лиц младше трудоспособного возраста – 1</w:t>
      </w:r>
      <w:r w:rsidR="003D6369">
        <w:rPr>
          <w:spacing w:val="-1"/>
          <w:sz w:val="28"/>
          <w:szCs w:val="28"/>
        </w:rPr>
        <w:t>2</w:t>
      </w:r>
      <w:r w:rsidRPr="00A90BA0">
        <w:rPr>
          <w:spacing w:val="-1"/>
          <w:sz w:val="28"/>
          <w:szCs w:val="28"/>
        </w:rPr>
        <w:t>,</w:t>
      </w:r>
      <w:r w:rsidR="003D6369">
        <w:rPr>
          <w:spacing w:val="-1"/>
          <w:sz w:val="28"/>
          <w:szCs w:val="28"/>
        </w:rPr>
        <w:t>36</w:t>
      </w:r>
      <w:r w:rsidRPr="00A90BA0">
        <w:rPr>
          <w:spacing w:val="-1"/>
          <w:sz w:val="28"/>
          <w:szCs w:val="28"/>
        </w:rPr>
        <w:t>% (</w:t>
      </w:r>
      <w:r w:rsidR="007E63A9" w:rsidRPr="00A90BA0">
        <w:rPr>
          <w:sz w:val="28"/>
          <w:szCs w:val="28"/>
        </w:rPr>
        <w:t>на 01.01.20</w:t>
      </w:r>
      <w:r w:rsidR="007E63A9">
        <w:rPr>
          <w:sz w:val="28"/>
          <w:szCs w:val="28"/>
        </w:rPr>
        <w:t>22</w:t>
      </w:r>
      <w:r w:rsidR="007E63A9" w:rsidRPr="00A90BA0">
        <w:rPr>
          <w:sz w:val="28"/>
          <w:szCs w:val="28"/>
        </w:rPr>
        <w:t xml:space="preserve"> г.</w:t>
      </w:r>
      <w:r w:rsidR="007E63A9">
        <w:rPr>
          <w:spacing w:val="-1"/>
          <w:sz w:val="28"/>
          <w:szCs w:val="28"/>
        </w:rPr>
        <w:t xml:space="preserve"> –</w:t>
      </w:r>
      <w:r w:rsidR="007E63A9" w:rsidRPr="00A90BA0">
        <w:rPr>
          <w:spacing w:val="-1"/>
          <w:sz w:val="28"/>
          <w:szCs w:val="28"/>
        </w:rPr>
        <w:t>1</w:t>
      </w:r>
      <w:r w:rsidR="007E63A9">
        <w:rPr>
          <w:spacing w:val="-1"/>
          <w:sz w:val="28"/>
          <w:szCs w:val="28"/>
        </w:rPr>
        <w:t>3</w:t>
      </w:r>
      <w:r w:rsidR="007E63A9" w:rsidRPr="00A90BA0">
        <w:rPr>
          <w:spacing w:val="-1"/>
          <w:sz w:val="28"/>
          <w:szCs w:val="28"/>
        </w:rPr>
        <w:t>,</w:t>
      </w:r>
      <w:r w:rsidR="003D6369">
        <w:rPr>
          <w:spacing w:val="-1"/>
          <w:sz w:val="28"/>
          <w:szCs w:val="28"/>
        </w:rPr>
        <w:t>5</w:t>
      </w:r>
      <w:r w:rsidR="007E63A9">
        <w:rPr>
          <w:spacing w:val="-1"/>
          <w:sz w:val="28"/>
          <w:szCs w:val="28"/>
        </w:rPr>
        <w:t xml:space="preserve">%, </w:t>
      </w:r>
      <w:r w:rsidRPr="00A90BA0">
        <w:rPr>
          <w:sz w:val="28"/>
          <w:szCs w:val="28"/>
        </w:rPr>
        <w:t>на 01.01.20</w:t>
      </w:r>
      <w:r w:rsidR="001E22C0">
        <w:rPr>
          <w:sz w:val="28"/>
          <w:szCs w:val="28"/>
        </w:rPr>
        <w:t>2</w:t>
      </w:r>
      <w:r w:rsidRPr="00A90BA0">
        <w:rPr>
          <w:sz w:val="28"/>
          <w:szCs w:val="28"/>
        </w:rPr>
        <w:t>1 г.</w:t>
      </w:r>
      <w:r w:rsidR="001E22C0">
        <w:rPr>
          <w:spacing w:val="-1"/>
          <w:sz w:val="28"/>
          <w:szCs w:val="28"/>
        </w:rPr>
        <w:t xml:space="preserve"> – 15</w:t>
      </w:r>
      <w:r w:rsidRPr="00A90BA0">
        <w:rPr>
          <w:spacing w:val="-1"/>
          <w:sz w:val="28"/>
          <w:szCs w:val="28"/>
        </w:rPr>
        <w:t>,</w:t>
      </w:r>
      <w:r w:rsidR="001E22C0">
        <w:rPr>
          <w:spacing w:val="-1"/>
          <w:sz w:val="28"/>
          <w:szCs w:val="28"/>
        </w:rPr>
        <w:t>08</w:t>
      </w:r>
      <w:r w:rsidRPr="00A90BA0">
        <w:rPr>
          <w:spacing w:val="-1"/>
          <w:sz w:val="28"/>
          <w:szCs w:val="28"/>
        </w:rPr>
        <w:t>%);</w:t>
      </w:r>
    </w:p>
    <w:p w:rsidR="00D873F3" w:rsidRPr="00A90BA0" w:rsidRDefault="00D873F3" w:rsidP="00D873F3">
      <w:pPr>
        <w:pStyle w:val="ad"/>
        <w:numPr>
          <w:ilvl w:val="0"/>
          <w:numId w:val="39"/>
        </w:numPr>
        <w:ind w:left="284" w:hanging="284"/>
        <w:contextualSpacing/>
        <w:jc w:val="both"/>
        <w:rPr>
          <w:sz w:val="28"/>
          <w:szCs w:val="28"/>
        </w:rPr>
      </w:pPr>
      <w:r w:rsidRPr="00A90BA0">
        <w:rPr>
          <w:spacing w:val="-1"/>
          <w:sz w:val="28"/>
          <w:szCs w:val="28"/>
        </w:rPr>
        <w:t>лиц трудо</w:t>
      </w:r>
      <w:r w:rsidRPr="00A90BA0">
        <w:rPr>
          <w:sz w:val="28"/>
          <w:szCs w:val="28"/>
        </w:rPr>
        <w:t>способного возраста – 5</w:t>
      </w:r>
      <w:r w:rsidR="003D6369">
        <w:rPr>
          <w:sz w:val="28"/>
          <w:szCs w:val="28"/>
        </w:rPr>
        <w:t>2</w:t>
      </w:r>
      <w:r w:rsidRPr="00A90BA0">
        <w:rPr>
          <w:sz w:val="28"/>
          <w:szCs w:val="28"/>
        </w:rPr>
        <w:t>,</w:t>
      </w:r>
      <w:r w:rsidR="003D6369">
        <w:rPr>
          <w:sz w:val="28"/>
          <w:szCs w:val="28"/>
        </w:rPr>
        <w:t>65</w:t>
      </w:r>
      <w:r w:rsidRPr="00A90BA0">
        <w:rPr>
          <w:sz w:val="28"/>
          <w:szCs w:val="28"/>
        </w:rPr>
        <w:t>% (</w:t>
      </w:r>
      <w:r w:rsidR="007E63A9" w:rsidRPr="00A90BA0">
        <w:rPr>
          <w:sz w:val="28"/>
          <w:szCs w:val="28"/>
        </w:rPr>
        <w:t>на 01.01.20</w:t>
      </w:r>
      <w:r w:rsidR="007E63A9">
        <w:rPr>
          <w:sz w:val="28"/>
          <w:szCs w:val="28"/>
        </w:rPr>
        <w:t>22</w:t>
      </w:r>
      <w:r w:rsidR="007E63A9" w:rsidRPr="00A90BA0">
        <w:rPr>
          <w:sz w:val="28"/>
          <w:szCs w:val="28"/>
        </w:rPr>
        <w:t xml:space="preserve"> г.</w:t>
      </w:r>
      <w:r w:rsidR="007E63A9">
        <w:rPr>
          <w:spacing w:val="-1"/>
          <w:sz w:val="28"/>
          <w:szCs w:val="28"/>
        </w:rPr>
        <w:t xml:space="preserve"> –</w:t>
      </w:r>
      <w:r w:rsidR="003D6369" w:rsidRPr="00A90BA0">
        <w:rPr>
          <w:sz w:val="28"/>
          <w:szCs w:val="28"/>
        </w:rPr>
        <w:t>5</w:t>
      </w:r>
      <w:r w:rsidR="003D6369">
        <w:rPr>
          <w:sz w:val="28"/>
          <w:szCs w:val="28"/>
        </w:rPr>
        <w:t>9</w:t>
      </w:r>
      <w:r w:rsidR="003D6369" w:rsidRPr="00A90BA0">
        <w:rPr>
          <w:sz w:val="28"/>
          <w:szCs w:val="28"/>
        </w:rPr>
        <w:t>,</w:t>
      </w:r>
      <w:r w:rsidR="003D6369">
        <w:rPr>
          <w:sz w:val="28"/>
          <w:szCs w:val="28"/>
        </w:rPr>
        <w:t>3</w:t>
      </w:r>
      <w:r w:rsidR="007E63A9">
        <w:rPr>
          <w:spacing w:val="-1"/>
          <w:sz w:val="28"/>
          <w:szCs w:val="28"/>
        </w:rPr>
        <w:t xml:space="preserve">%,  </w:t>
      </w:r>
      <w:r w:rsidRPr="00A90BA0">
        <w:rPr>
          <w:sz w:val="28"/>
          <w:szCs w:val="28"/>
        </w:rPr>
        <w:t>на 01.01.20</w:t>
      </w:r>
      <w:r w:rsidR="001E22C0">
        <w:rPr>
          <w:sz w:val="28"/>
          <w:szCs w:val="28"/>
        </w:rPr>
        <w:t>2</w:t>
      </w:r>
      <w:r w:rsidRPr="00A90BA0">
        <w:rPr>
          <w:sz w:val="28"/>
          <w:szCs w:val="28"/>
        </w:rPr>
        <w:t>1 г. – 5</w:t>
      </w:r>
      <w:r w:rsidR="001E22C0">
        <w:rPr>
          <w:sz w:val="28"/>
          <w:szCs w:val="28"/>
        </w:rPr>
        <w:t>3</w:t>
      </w:r>
      <w:r w:rsidRPr="00A90BA0">
        <w:rPr>
          <w:sz w:val="28"/>
          <w:szCs w:val="28"/>
        </w:rPr>
        <w:t>,</w:t>
      </w:r>
      <w:r w:rsidR="001E22C0">
        <w:rPr>
          <w:sz w:val="28"/>
          <w:szCs w:val="28"/>
        </w:rPr>
        <w:t>6</w:t>
      </w:r>
      <w:r w:rsidRPr="00A90BA0">
        <w:rPr>
          <w:sz w:val="28"/>
          <w:szCs w:val="28"/>
        </w:rPr>
        <w:t>%);</w:t>
      </w:r>
    </w:p>
    <w:p w:rsidR="00D873F3" w:rsidRPr="00A90BA0" w:rsidRDefault="00D873F3" w:rsidP="00D873F3">
      <w:pPr>
        <w:pStyle w:val="ad"/>
        <w:numPr>
          <w:ilvl w:val="0"/>
          <w:numId w:val="39"/>
        </w:numPr>
        <w:ind w:left="284" w:hanging="284"/>
        <w:contextualSpacing/>
        <w:jc w:val="both"/>
        <w:rPr>
          <w:sz w:val="28"/>
          <w:szCs w:val="28"/>
        </w:rPr>
      </w:pPr>
      <w:r w:rsidRPr="00A90BA0">
        <w:rPr>
          <w:sz w:val="28"/>
          <w:szCs w:val="28"/>
        </w:rPr>
        <w:t xml:space="preserve">старше трудоспособного возраста – </w:t>
      </w:r>
      <w:r w:rsidR="003D6369">
        <w:rPr>
          <w:sz w:val="28"/>
          <w:szCs w:val="28"/>
        </w:rPr>
        <w:t>34</w:t>
      </w:r>
      <w:r w:rsidRPr="00A90BA0">
        <w:rPr>
          <w:sz w:val="28"/>
          <w:szCs w:val="28"/>
        </w:rPr>
        <w:t>,</w:t>
      </w:r>
      <w:r w:rsidR="003D6369">
        <w:rPr>
          <w:sz w:val="28"/>
          <w:szCs w:val="28"/>
        </w:rPr>
        <w:t>99</w:t>
      </w:r>
      <w:r w:rsidRPr="00A90BA0">
        <w:rPr>
          <w:sz w:val="28"/>
          <w:szCs w:val="28"/>
        </w:rPr>
        <w:t>% (</w:t>
      </w:r>
      <w:r w:rsidR="007E63A9" w:rsidRPr="00A90BA0">
        <w:rPr>
          <w:sz w:val="28"/>
          <w:szCs w:val="28"/>
        </w:rPr>
        <w:t>на 01.01.20</w:t>
      </w:r>
      <w:r w:rsidR="007E63A9">
        <w:rPr>
          <w:sz w:val="28"/>
          <w:szCs w:val="28"/>
        </w:rPr>
        <w:t>22</w:t>
      </w:r>
      <w:r w:rsidR="007E63A9" w:rsidRPr="00A90BA0">
        <w:rPr>
          <w:sz w:val="28"/>
          <w:szCs w:val="28"/>
        </w:rPr>
        <w:t xml:space="preserve"> г.</w:t>
      </w:r>
      <w:r w:rsidR="007E63A9">
        <w:rPr>
          <w:spacing w:val="-1"/>
          <w:sz w:val="28"/>
          <w:szCs w:val="28"/>
        </w:rPr>
        <w:t xml:space="preserve"> –</w:t>
      </w:r>
      <w:r w:rsidR="003D6369">
        <w:rPr>
          <w:sz w:val="28"/>
          <w:szCs w:val="28"/>
        </w:rPr>
        <w:t>27</w:t>
      </w:r>
      <w:r w:rsidR="003D6369" w:rsidRPr="00A90BA0">
        <w:rPr>
          <w:sz w:val="28"/>
          <w:szCs w:val="28"/>
        </w:rPr>
        <w:t>,</w:t>
      </w:r>
      <w:r w:rsidR="003D6369">
        <w:rPr>
          <w:sz w:val="28"/>
          <w:szCs w:val="28"/>
        </w:rPr>
        <w:t>2</w:t>
      </w:r>
      <w:r w:rsidR="007E63A9">
        <w:rPr>
          <w:spacing w:val="-1"/>
          <w:sz w:val="28"/>
          <w:szCs w:val="28"/>
        </w:rPr>
        <w:t xml:space="preserve">%, </w:t>
      </w:r>
      <w:r w:rsidRPr="00A90BA0">
        <w:rPr>
          <w:sz w:val="28"/>
          <w:szCs w:val="28"/>
        </w:rPr>
        <w:t>на 01.01.20</w:t>
      </w:r>
      <w:r w:rsidR="001E22C0">
        <w:rPr>
          <w:sz w:val="28"/>
          <w:szCs w:val="28"/>
        </w:rPr>
        <w:t>2</w:t>
      </w:r>
      <w:r w:rsidRPr="00A90BA0">
        <w:rPr>
          <w:sz w:val="28"/>
          <w:szCs w:val="28"/>
        </w:rPr>
        <w:t>1 г. – 31,</w:t>
      </w:r>
      <w:r w:rsidR="001E22C0">
        <w:rPr>
          <w:sz w:val="28"/>
          <w:szCs w:val="28"/>
        </w:rPr>
        <w:t>3</w:t>
      </w:r>
      <w:r w:rsidRPr="00A90BA0">
        <w:rPr>
          <w:sz w:val="28"/>
          <w:szCs w:val="28"/>
        </w:rPr>
        <w:t>%).</w:t>
      </w:r>
    </w:p>
    <w:p w:rsidR="00D873F3" w:rsidRDefault="00D873F3" w:rsidP="00D873F3">
      <w:pPr>
        <w:pStyle w:val="21"/>
        <w:ind w:firstLine="709"/>
        <w:rPr>
          <w:szCs w:val="28"/>
        </w:rPr>
      </w:pPr>
      <w:r w:rsidRPr="00A90BA0">
        <w:rPr>
          <w:szCs w:val="28"/>
        </w:rPr>
        <w:t xml:space="preserve">В численности постоянного населения </w:t>
      </w:r>
      <w:proofErr w:type="spellStart"/>
      <w:r w:rsidRPr="00A90BA0">
        <w:rPr>
          <w:szCs w:val="28"/>
        </w:rPr>
        <w:t>Подпорожского</w:t>
      </w:r>
      <w:proofErr w:type="spellEnd"/>
      <w:r w:rsidRPr="00A90BA0">
        <w:rPr>
          <w:szCs w:val="28"/>
        </w:rPr>
        <w:t xml:space="preserve"> района сохраняется выраженная тенденция к снижению. По оценке численность постоянного населения </w:t>
      </w:r>
      <w:proofErr w:type="gramStart"/>
      <w:r w:rsidRPr="00A90BA0">
        <w:rPr>
          <w:szCs w:val="28"/>
        </w:rPr>
        <w:t>на конец</w:t>
      </w:r>
      <w:proofErr w:type="gramEnd"/>
      <w:r w:rsidRPr="00A90BA0">
        <w:rPr>
          <w:szCs w:val="28"/>
        </w:rPr>
        <w:t xml:space="preserve"> 202</w:t>
      </w:r>
      <w:r w:rsidR="003D6369">
        <w:rPr>
          <w:szCs w:val="28"/>
        </w:rPr>
        <w:t>3</w:t>
      </w:r>
      <w:r w:rsidRPr="00A90BA0">
        <w:rPr>
          <w:szCs w:val="28"/>
        </w:rPr>
        <w:t xml:space="preserve"> года составит 2</w:t>
      </w:r>
      <w:r w:rsidR="003D6369">
        <w:rPr>
          <w:szCs w:val="28"/>
        </w:rPr>
        <w:t>5033</w:t>
      </w:r>
      <w:r w:rsidRPr="00A90BA0">
        <w:rPr>
          <w:szCs w:val="28"/>
        </w:rPr>
        <w:t xml:space="preserve"> человек или 9</w:t>
      </w:r>
      <w:r w:rsidR="001E22C0">
        <w:rPr>
          <w:szCs w:val="28"/>
        </w:rPr>
        <w:t>8</w:t>
      </w:r>
      <w:r w:rsidRPr="00A90BA0">
        <w:rPr>
          <w:szCs w:val="28"/>
        </w:rPr>
        <w:t>,</w:t>
      </w:r>
      <w:r w:rsidR="003D6369">
        <w:rPr>
          <w:szCs w:val="28"/>
        </w:rPr>
        <w:t>14</w:t>
      </w:r>
      <w:r w:rsidRPr="00A90BA0">
        <w:rPr>
          <w:szCs w:val="28"/>
        </w:rPr>
        <w:t>% к пред</w:t>
      </w:r>
      <w:r w:rsidR="005B578A" w:rsidRPr="00A90BA0">
        <w:rPr>
          <w:szCs w:val="28"/>
        </w:rPr>
        <w:t>шествую</w:t>
      </w:r>
      <w:r w:rsidRPr="00A90BA0">
        <w:rPr>
          <w:szCs w:val="28"/>
        </w:rPr>
        <w:t xml:space="preserve">щему году. </w:t>
      </w:r>
    </w:p>
    <w:p w:rsidR="00D873F3" w:rsidRPr="00A90BA0" w:rsidRDefault="00D873F3" w:rsidP="00D873F3">
      <w:pPr>
        <w:ind w:firstLine="680"/>
        <w:jc w:val="both"/>
        <w:rPr>
          <w:sz w:val="28"/>
          <w:szCs w:val="28"/>
        </w:rPr>
      </w:pPr>
      <w:r w:rsidRPr="00A90BA0">
        <w:rPr>
          <w:sz w:val="28"/>
          <w:szCs w:val="28"/>
        </w:rPr>
        <w:t>В прогнозируем</w:t>
      </w:r>
      <w:r w:rsidR="001C103C">
        <w:rPr>
          <w:sz w:val="28"/>
          <w:szCs w:val="28"/>
        </w:rPr>
        <w:t>ом</w:t>
      </w:r>
      <w:r w:rsidRPr="00A90BA0">
        <w:rPr>
          <w:sz w:val="28"/>
          <w:szCs w:val="28"/>
        </w:rPr>
        <w:t xml:space="preserve"> период</w:t>
      </w:r>
      <w:r w:rsidR="001C103C">
        <w:rPr>
          <w:sz w:val="28"/>
          <w:szCs w:val="28"/>
        </w:rPr>
        <w:t>е</w:t>
      </w:r>
      <w:r w:rsidRPr="00A90BA0">
        <w:rPr>
          <w:szCs w:val="28"/>
        </w:rPr>
        <w:t xml:space="preserve"> </w:t>
      </w:r>
      <w:r w:rsidRPr="00A90BA0">
        <w:rPr>
          <w:sz w:val="28"/>
          <w:szCs w:val="28"/>
        </w:rPr>
        <w:t>202</w:t>
      </w:r>
      <w:r w:rsidR="003D6369">
        <w:rPr>
          <w:sz w:val="28"/>
          <w:szCs w:val="28"/>
        </w:rPr>
        <w:t>4 - 2026</w:t>
      </w:r>
      <w:r w:rsidRPr="00A90BA0">
        <w:rPr>
          <w:sz w:val="28"/>
          <w:szCs w:val="28"/>
        </w:rPr>
        <w:t xml:space="preserve">гг. развитие демографической ситуации в </w:t>
      </w:r>
      <w:proofErr w:type="spellStart"/>
      <w:r w:rsidRPr="00A90BA0">
        <w:rPr>
          <w:sz w:val="28"/>
          <w:szCs w:val="28"/>
        </w:rPr>
        <w:t>Подпорожском</w:t>
      </w:r>
      <w:proofErr w:type="spellEnd"/>
      <w:r w:rsidRPr="00A90BA0">
        <w:rPr>
          <w:sz w:val="28"/>
          <w:szCs w:val="28"/>
        </w:rPr>
        <w:t xml:space="preserve"> районе </w:t>
      </w:r>
      <w:r w:rsidR="001C103C">
        <w:rPr>
          <w:sz w:val="28"/>
          <w:szCs w:val="28"/>
        </w:rPr>
        <w:t>ожидается</w:t>
      </w:r>
      <w:r w:rsidRPr="00A90BA0">
        <w:rPr>
          <w:sz w:val="28"/>
          <w:szCs w:val="28"/>
        </w:rPr>
        <w:t xml:space="preserve"> с учетом влияния сложившихся в последние годы тенденций рождаемости, смертности и миграции. Численность постоянного населения </w:t>
      </w:r>
      <w:proofErr w:type="spellStart"/>
      <w:r w:rsidRPr="00A90BA0">
        <w:rPr>
          <w:sz w:val="28"/>
          <w:szCs w:val="28"/>
        </w:rPr>
        <w:t>Подпорожского</w:t>
      </w:r>
      <w:proofErr w:type="spellEnd"/>
      <w:r w:rsidRPr="00A90BA0">
        <w:rPr>
          <w:sz w:val="28"/>
          <w:szCs w:val="28"/>
        </w:rPr>
        <w:t xml:space="preserve"> района к 202</w:t>
      </w:r>
      <w:r w:rsidR="003D6369">
        <w:rPr>
          <w:sz w:val="28"/>
          <w:szCs w:val="28"/>
        </w:rPr>
        <w:t>6</w:t>
      </w:r>
      <w:r w:rsidRPr="00A90BA0">
        <w:rPr>
          <w:sz w:val="28"/>
          <w:szCs w:val="28"/>
        </w:rPr>
        <w:t xml:space="preserve"> году может составить 2</w:t>
      </w:r>
      <w:r w:rsidR="003D6369">
        <w:rPr>
          <w:sz w:val="28"/>
          <w:szCs w:val="28"/>
        </w:rPr>
        <w:t>4153</w:t>
      </w:r>
      <w:r w:rsidRPr="00A90BA0">
        <w:rPr>
          <w:sz w:val="28"/>
          <w:szCs w:val="28"/>
        </w:rPr>
        <w:t xml:space="preserve"> человек</w:t>
      </w:r>
      <w:r w:rsidR="003D6369">
        <w:rPr>
          <w:sz w:val="28"/>
          <w:szCs w:val="28"/>
        </w:rPr>
        <w:t>а</w:t>
      </w:r>
      <w:r w:rsidRPr="00A90BA0">
        <w:rPr>
          <w:sz w:val="28"/>
          <w:szCs w:val="28"/>
        </w:rPr>
        <w:t xml:space="preserve"> или 9</w:t>
      </w:r>
      <w:r w:rsidR="005B578A" w:rsidRPr="00A90BA0">
        <w:rPr>
          <w:sz w:val="28"/>
          <w:szCs w:val="28"/>
        </w:rPr>
        <w:t>2</w:t>
      </w:r>
      <w:r w:rsidRPr="00A90BA0">
        <w:rPr>
          <w:sz w:val="28"/>
          <w:szCs w:val="28"/>
        </w:rPr>
        <w:t>,</w:t>
      </w:r>
      <w:r w:rsidR="003D6369">
        <w:rPr>
          <w:sz w:val="28"/>
          <w:szCs w:val="28"/>
        </w:rPr>
        <w:t>87</w:t>
      </w:r>
      <w:r w:rsidRPr="00A90BA0">
        <w:rPr>
          <w:sz w:val="28"/>
          <w:szCs w:val="28"/>
        </w:rPr>
        <w:t xml:space="preserve">% к уровню </w:t>
      </w:r>
      <w:r w:rsidR="007E6220">
        <w:rPr>
          <w:sz w:val="28"/>
          <w:szCs w:val="28"/>
        </w:rPr>
        <w:t xml:space="preserve">начала </w:t>
      </w:r>
      <w:r w:rsidRPr="00A90BA0">
        <w:rPr>
          <w:sz w:val="28"/>
          <w:szCs w:val="28"/>
        </w:rPr>
        <w:t>20</w:t>
      </w:r>
      <w:r w:rsidR="005B578A" w:rsidRPr="00A90BA0">
        <w:rPr>
          <w:sz w:val="28"/>
          <w:szCs w:val="28"/>
        </w:rPr>
        <w:t>2</w:t>
      </w:r>
      <w:r w:rsidR="003D6369">
        <w:rPr>
          <w:sz w:val="28"/>
          <w:szCs w:val="28"/>
        </w:rPr>
        <w:t>2</w:t>
      </w:r>
      <w:r w:rsidR="005B578A" w:rsidRPr="00A90BA0">
        <w:rPr>
          <w:sz w:val="28"/>
          <w:szCs w:val="28"/>
        </w:rPr>
        <w:t xml:space="preserve"> </w:t>
      </w:r>
      <w:r w:rsidRPr="00A90BA0">
        <w:rPr>
          <w:sz w:val="28"/>
          <w:szCs w:val="28"/>
        </w:rPr>
        <w:t>года.</w:t>
      </w:r>
    </w:p>
    <w:p w:rsidR="00D873F3" w:rsidRPr="00A90BA0" w:rsidRDefault="00D873F3" w:rsidP="00D873F3">
      <w:pPr>
        <w:pStyle w:val="21"/>
        <w:ind w:firstLine="709"/>
        <w:rPr>
          <w:szCs w:val="28"/>
        </w:rPr>
      </w:pPr>
      <w:r w:rsidRPr="00A90BA0">
        <w:rPr>
          <w:szCs w:val="28"/>
        </w:rPr>
        <w:t>Ожидается тенденци</w:t>
      </w:r>
      <w:r w:rsidR="006C13D3">
        <w:rPr>
          <w:szCs w:val="28"/>
        </w:rPr>
        <w:t>я</w:t>
      </w:r>
      <w:r w:rsidR="00A0430B" w:rsidRPr="00A90BA0">
        <w:rPr>
          <w:szCs w:val="28"/>
        </w:rPr>
        <w:t xml:space="preserve"> увеличения уровня рождаемости</w:t>
      </w:r>
      <w:r w:rsidRPr="00A90BA0">
        <w:rPr>
          <w:szCs w:val="28"/>
        </w:rPr>
        <w:t xml:space="preserve"> с </w:t>
      </w:r>
      <w:r w:rsidR="007E6220">
        <w:rPr>
          <w:szCs w:val="28"/>
        </w:rPr>
        <w:t>6</w:t>
      </w:r>
      <w:r w:rsidRPr="00A90BA0">
        <w:rPr>
          <w:szCs w:val="28"/>
        </w:rPr>
        <w:t>,</w:t>
      </w:r>
      <w:r w:rsidR="006C13D3">
        <w:rPr>
          <w:szCs w:val="28"/>
        </w:rPr>
        <w:t>0</w:t>
      </w:r>
      <w:r w:rsidRPr="00A90BA0">
        <w:rPr>
          <w:szCs w:val="28"/>
        </w:rPr>
        <w:t xml:space="preserve"> чел. на 1</w:t>
      </w:r>
      <w:r w:rsidR="001C103C" w:rsidRPr="001C103C">
        <w:rPr>
          <w:szCs w:val="28"/>
        </w:rPr>
        <w:t xml:space="preserve"> </w:t>
      </w:r>
      <w:r w:rsidR="001C103C">
        <w:rPr>
          <w:szCs w:val="28"/>
        </w:rPr>
        <w:t>тыс.</w:t>
      </w:r>
      <w:r w:rsidR="001C103C" w:rsidRPr="00A90BA0">
        <w:rPr>
          <w:szCs w:val="28"/>
        </w:rPr>
        <w:t xml:space="preserve"> </w:t>
      </w:r>
      <w:r w:rsidRPr="00A90BA0">
        <w:rPr>
          <w:szCs w:val="28"/>
        </w:rPr>
        <w:t xml:space="preserve"> населения в 20</w:t>
      </w:r>
      <w:r w:rsidR="005B578A" w:rsidRPr="00A90BA0">
        <w:rPr>
          <w:szCs w:val="28"/>
        </w:rPr>
        <w:t>2</w:t>
      </w:r>
      <w:r w:rsidR="007E6220">
        <w:rPr>
          <w:szCs w:val="28"/>
        </w:rPr>
        <w:t>2</w:t>
      </w:r>
      <w:r w:rsidRPr="00A90BA0">
        <w:rPr>
          <w:szCs w:val="28"/>
        </w:rPr>
        <w:t xml:space="preserve"> году до </w:t>
      </w:r>
      <w:r w:rsidR="007E6220">
        <w:rPr>
          <w:szCs w:val="28"/>
        </w:rPr>
        <w:t>7</w:t>
      </w:r>
      <w:r w:rsidRPr="00A90BA0">
        <w:rPr>
          <w:szCs w:val="28"/>
        </w:rPr>
        <w:t>,</w:t>
      </w:r>
      <w:r w:rsidR="007E6220">
        <w:rPr>
          <w:szCs w:val="28"/>
        </w:rPr>
        <w:t>9</w:t>
      </w:r>
      <w:r w:rsidRPr="00A90BA0">
        <w:rPr>
          <w:szCs w:val="28"/>
        </w:rPr>
        <w:t xml:space="preserve"> чел. </w:t>
      </w:r>
      <w:r w:rsidR="005B578A" w:rsidRPr="00A90BA0">
        <w:rPr>
          <w:szCs w:val="28"/>
        </w:rPr>
        <w:t>в</w:t>
      </w:r>
      <w:r w:rsidRPr="00A90BA0">
        <w:rPr>
          <w:szCs w:val="28"/>
        </w:rPr>
        <w:t xml:space="preserve"> 202</w:t>
      </w:r>
      <w:r w:rsidR="007E6220">
        <w:rPr>
          <w:szCs w:val="28"/>
        </w:rPr>
        <w:t>6</w:t>
      </w:r>
      <w:r w:rsidRPr="00A90BA0">
        <w:rPr>
          <w:szCs w:val="28"/>
        </w:rPr>
        <w:t xml:space="preserve"> году и </w:t>
      </w:r>
      <w:r w:rsidR="005B578A" w:rsidRPr="00A90BA0">
        <w:rPr>
          <w:szCs w:val="28"/>
        </w:rPr>
        <w:t>сдержанн</w:t>
      </w:r>
      <w:r w:rsidR="007E6220">
        <w:rPr>
          <w:szCs w:val="28"/>
        </w:rPr>
        <w:t>ый</w:t>
      </w:r>
      <w:r w:rsidR="005B578A" w:rsidRPr="00A90BA0">
        <w:rPr>
          <w:szCs w:val="28"/>
        </w:rPr>
        <w:t xml:space="preserve"> </w:t>
      </w:r>
      <w:r w:rsidR="007E6220">
        <w:rPr>
          <w:szCs w:val="28"/>
        </w:rPr>
        <w:t>уровень</w:t>
      </w:r>
      <w:r w:rsidRPr="00A90BA0">
        <w:rPr>
          <w:szCs w:val="28"/>
        </w:rPr>
        <w:t xml:space="preserve"> значения коэффициента смертности </w:t>
      </w:r>
      <w:r w:rsidR="007E6220">
        <w:rPr>
          <w:szCs w:val="28"/>
        </w:rPr>
        <w:t xml:space="preserve">в пределах </w:t>
      </w:r>
      <w:r w:rsidR="005B578A" w:rsidRPr="00A90BA0">
        <w:rPr>
          <w:szCs w:val="28"/>
        </w:rPr>
        <w:t>2</w:t>
      </w:r>
      <w:r w:rsidR="007E6220">
        <w:rPr>
          <w:szCs w:val="28"/>
        </w:rPr>
        <w:t>0</w:t>
      </w:r>
      <w:r w:rsidRPr="00A90BA0">
        <w:rPr>
          <w:szCs w:val="28"/>
        </w:rPr>
        <w:t>,</w:t>
      </w:r>
      <w:r w:rsidR="007E6220">
        <w:rPr>
          <w:szCs w:val="28"/>
        </w:rPr>
        <w:t>0</w:t>
      </w:r>
      <w:r w:rsidRPr="00A90BA0">
        <w:rPr>
          <w:szCs w:val="28"/>
        </w:rPr>
        <w:t xml:space="preserve"> </w:t>
      </w:r>
      <w:r w:rsidR="007E6220">
        <w:rPr>
          <w:szCs w:val="28"/>
        </w:rPr>
        <w:t xml:space="preserve">- </w:t>
      </w:r>
      <w:r w:rsidRPr="00A90BA0">
        <w:rPr>
          <w:szCs w:val="28"/>
        </w:rPr>
        <w:t xml:space="preserve"> </w:t>
      </w:r>
      <w:r w:rsidR="007E6220">
        <w:rPr>
          <w:szCs w:val="28"/>
        </w:rPr>
        <w:t>20</w:t>
      </w:r>
      <w:r w:rsidRPr="00A90BA0">
        <w:rPr>
          <w:szCs w:val="28"/>
        </w:rPr>
        <w:t>,</w:t>
      </w:r>
      <w:r w:rsidR="007E6220">
        <w:rPr>
          <w:szCs w:val="28"/>
        </w:rPr>
        <w:t>9</w:t>
      </w:r>
      <w:r w:rsidRPr="00A90BA0">
        <w:rPr>
          <w:szCs w:val="28"/>
        </w:rPr>
        <w:t xml:space="preserve"> </w:t>
      </w:r>
      <w:r w:rsidR="007E6220" w:rsidRPr="00A90BA0">
        <w:rPr>
          <w:szCs w:val="28"/>
        </w:rPr>
        <w:t>чел. на 1</w:t>
      </w:r>
      <w:r w:rsidR="001C103C" w:rsidRPr="001C103C">
        <w:rPr>
          <w:szCs w:val="28"/>
        </w:rPr>
        <w:t xml:space="preserve"> </w:t>
      </w:r>
      <w:r w:rsidR="001C103C">
        <w:rPr>
          <w:szCs w:val="28"/>
        </w:rPr>
        <w:t>тыс.</w:t>
      </w:r>
      <w:r w:rsidR="001C103C" w:rsidRPr="00A90BA0">
        <w:rPr>
          <w:szCs w:val="28"/>
        </w:rPr>
        <w:t xml:space="preserve"> </w:t>
      </w:r>
      <w:r w:rsidR="007E6220" w:rsidRPr="00A90BA0">
        <w:rPr>
          <w:szCs w:val="28"/>
        </w:rPr>
        <w:t xml:space="preserve"> населения</w:t>
      </w:r>
      <w:r w:rsidR="007E6220">
        <w:rPr>
          <w:szCs w:val="28"/>
        </w:rPr>
        <w:t xml:space="preserve"> в </w:t>
      </w:r>
      <w:r w:rsidR="007E6220">
        <w:rPr>
          <w:szCs w:val="28"/>
        </w:rPr>
        <w:lastRenderedPageBreak/>
        <w:t>прогнозируемом периоде</w:t>
      </w:r>
      <w:r w:rsidRPr="00A90BA0">
        <w:rPr>
          <w:szCs w:val="28"/>
        </w:rPr>
        <w:t>. Таким образом, естественная убыль населения в прогнозируемом периоде по оценке будет сокращаться и с 1</w:t>
      </w:r>
      <w:r w:rsidR="007E6220">
        <w:rPr>
          <w:szCs w:val="28"/>
        </w:rPr>
        <w:t>4</w:t>
      </w:r>
      <w:r w:rsidRPr="00A90BA0">
        <w:rPr>
          <w:szCs w:val="28"/>
        </w:rPr>
        <w:t>,</w:t>
      </w:r>
      <w:r w:rsidR="007E6220">
        <w:rPr>
          <w:szCs w:val="28"/>
        </w:rPr>
        <w:t>0</w:t>
      </w:r>
      <w:r w:rsidRPr="00A90BA0">
        <w:rPr>
          <w:szCs w:val="28"/>
        </w:rPr>
        <w:t xml:space="preserve"> чел. на 1</w:t>
      </w:r>
      <w:r w:rsidR="001C103C">
        <w:rPr>
          <w:szCs w:val="28"/>
        </w:rPr>
        <w:t xml:space="preserve"> тыс.</w:t>
      </w:r>
      <w:r w:rsidRPr="00A90BA0">
        <w:rPr>
          <w:szCs w:val="28"/>
        </w:rPr>
        <w:t xml:space="preserve"> населения </w:t>
      </w:r>
      <w:r w:rsidR="001C103C">
        <w:rPr>
          <w:szCs w:val="28"/>
        </w:rPr>
        <w:t>в</w:t>
      </w:r>
      <w:r w:rsidRPr="00A90BA0">
        <w:rPr>
          <w:szCs w:val="28"/>
        </w:rPr>
        <w:t xml:space="preserve"> 20</w:t>
      </w:r>
      <w:r w:rsidR="00574BA9" w:rsidRPr="00A90BA0">
        <w:rPr>
          <w:szCs w:val="28"/>
        </w:rPr>
        <w:t>2</w:t>
      </w:r>
      <w:r w:rsidR="007E6220">
        <w:rPr>
          <w:szCs w:val="28"/>
        </w:rPr>
        <w:t>2</w:t>
      </w:r>
      <w:r w:rsidRPr="00A90BA0">
        <w:rPr>
          <w:szCs w:val="28"/>
        </w:rPr>
        <w:t xml:space="preserve"> году составит </w:t>
      </w:r>
      <w:r w:rsidR="00574BA9" w:rsidRPr="00A90BA0">
        <w:rPr>
          <w:szCs w:val="28"/>
        </w:rPr>
        <w:t>1</w:t>
      </w:r>
      <w:r w:rsidR="007E6220">
        <w:rPr>
          <w:szCs w:val="28"/>
        </w:rPr>
        <w:t>2</w:t>
      </w:r>
      <w:r w:rsidRPr="00A90BA0">
        <w:rPr>
          <w:szCs w:val="28"/>
        </w:rPr>
        <w:t>,</w:t>
      </w:r>
      <w:r w:rsidR="007E6220">
        <w:rPr>
          <w:szCs w:val="28"/>
        </w:rPr>
        <w:t>9 чел</w:t>
      </w:r>
      <w:r w:rsidRPr="00A90BA0">
        <w:rPr>
          <w:szCs w:val="28"/>
        </w:rPr>
        <w:t>.</w:t>
      </w:r>
      <w:r w:rsidR="001C103C" w:rsidRPr="001C103C">
        <w:rPr>
          <w:szCs w:val="28"/>
        </w:rPr>
        <w:t xml:space="preserve"> </w:t>
      </w:r>
      <w:r w:rsidR="001C103C">
        <w:rPr>
          <w:szCs w:val="28"/>
        </w:rPr>
        <w:t>к 2026 году.</w:t>
      </w:r>
    </w:p>
    <w:p w:rsidR="00D873F3" w:rsidRPr="00A90BA0" w:rsidRDefault="00D873F3" w:rsidP="00993262">
      <w:pPr>
        <w:ind w:firstLine="567"/>
        <w:jc w:val="both"/>
        <w:rPr>
          <w:sz w:val="28"/>
          <w:szCs w:val="28"/>
        </w:rPr>
      </w:pPr>
      <w:r w:rsidRPr="00A90BA0">
        <w:rPr>
          <w:sz w:val="28"/>
          <w:szCs w:val="28"/>
        </w:rPr>
        <w:t xml:space="preserve">Механическое движение населения в прогнозируемый трехлетний период не станет источником пополнения </w:t>
      </w:r>
      <w:r w:rsidR="001C103C">
        <w:rPr>
          <w:sz w:val="28"/>
          <w:szCs w:val="28"/>
        </w:rPr>
        <w:t xml:space="preserve">численности </w:t>
      </w:r>
      <w:r w:rsidRPr="00A90BA0">
        <w:rPr>
          <w:sz w:val="28"/>
          <w:szCs w:val="28"/>
        </w:rPr>
        <w:t xml:space="preserve"> района. Сальдо миграции будет иметь отрицательное значение – число выбывших из района будет превышать прибывших в район, предполагается, что интенсивность миграционного оттока населения снизится с</w:t>
      </w:r>
      <w:r w:rsidR="007E6220">
        <w:rPr>
          <w:sz w:val="28"/>
          <w:szCs w:val="28"/>
        </w:rPr>
        <w:t>о</w:t>
      </w:r>
      <w:r w:rsidRPr="00A90BA0">
        <w:rPr>
          <w:sz w:val="28"/>
          <w:szCs w:val="28"/>
        </w:rPr>
        <w:t xml:space="preserve"> </w:t>
      </w:r>
      <w:r w:rsidR="006C13D3">
        <w:rPr>
          <w:sz w:val="28"/>
          <w:szCs w:val="28"/>
        </w:rPr>
        <w:t>1</w:t>
      </w:r>
      <w:r w:rsidR="007E6220">
        <w:rPr>
          <w:sz w:val="28"/>
          <w:szCs w:val="28"/>
        </w:rPr>
        <w:t>38</w:t>
      </w:r>
      <w:r w:rsidRPr="00A90BA0">
        <w:rPr>
          <w:sz w:val="28"/>
          <w:szCs w:val="28"/>
        </w:rPr>
        <w:t xml:space="preserve"> ч</w:t>
      </w:r>
      <w:r w:rsidR="007E6220">
        <w:rPr>
          <w:sz w:val="28"/>
          <w:szCs w:val="28"/>
        </w:rPr>
        <w:t xml:space="preserve">еловек </w:t>
      </w:r>
      <w:r w:rsidR="001C103C">
        <w:rPr>
          <w:sz w:val="28"/>
          <w:szCs w:val="28"/>
        </w:rPr>
        <w:t xml:space="preserve">в </w:t>
      </w:r>
      <w:r w:rsidRPr="00A90BA0">
        <w:rPr>
          <w:sz w:val="28"/>
          <w:szCs w:val="28"/>
        </w:rPr>
        <w:t>20</w:t>
      </w:r>
      <w:r w:rsidR="00574BA9" w:rsidRPr="00A90BA0">
        <w:rPr>
          <w:sz w:val="28"/>
          <w:szCs w:val="28"/>
        </w:rPr>
        <w:t>2</w:t>
      </w:r>
      <w:r w:rsidR="007E6220">
        <w:rPr>
          <w:sz w:val="28"/>
          <w:szCs w:val="28"/>
        </w:rPr>
        <w:t>2 год</w:t>
      </w:r>
      <w:r w:rsidRPr="00A90BA0">
        <w:rPr>
          <w:sz w:val="28"/>
          <w:szCs w:val="28"/>
        </w:rPr>
        <w:t xml:space="preserve"> до </w:t>
      </w:r>
      <w:r w:rsidR="00574BA9" w:rsidRPr="00A90BA0">
        <w:rPr>
          <w:sz w:val="28"/>
          <w:szCs w:val="28"/>
        </w:rPr>
        <w:t>1</w:t>
      </w:r>
      <w:r w:rsidR="007E6220">
        <w:rPr>
          <w:sz w:val="28"/>
          <w:szCs w:val="28"/>
        </w:rPr>
        <w:t>0</w:t>
      </w:r>
      <w:r w:rsidR="00574BA9" w:rsidRPr="00A90BA0">
        <w:rPr>
          <w:sz w:val="28"/>
          <w:szCs w:val="28"/>
        </w:rPr>
        <w:t>0 человек в 202</w:t>
      </w:r>
      <w:r w:rsidR="007E6220">
        <w:rPr>
          <w:sz w:val="28"/>
          <w:szCs w:val="28"/>
        </w:rPr>
        <w:t>6</w:t>
      </w:r>
      <w:r w:rsidRPr="00A90BA0">
        <w:rPr>
          <w:sz w:val="28"/>
          <w:szCs w:val="28"/>
        </w:rPr>
        <w:t xml:space="preserve"> году. </w:t>
      </w:r>
    </w:p>
    <w:p w:rsidR="00D873F3" w:rsidRPr="00A90BA0" w:rsidRDefault="00D873F3" w:rsidP="00D873F3">
      <w:pPr>
        <w:ind w:firstLine="851"/>
        <w:jc w:val="both"/>
        <w:rPr>
          <w:sz w:val="28"/>
          <w:szCs w:val="28"/>
        </w:rPr>
      </w:pPr>
      <w:r w:rsidRPr="00A90BA0">
        <w:rPr>
          <w:sz w:val="28"/>
          <w:szCs w:val="28"/>
        </w:rPr>
        <w:t>Возрастная структура населения в прогнозном периоде будет сдвигаться в сторону старения.</w:t>
      </w:r>
    </w:p>
    <w:p w:rsidR="00D873F3" w:rsidRDefault="00D873F3" w:rsidP="00D873F3">
      <w:pPr>
        <w:ind w:firstLine="851"/>
        <w:jc w:val="both"/>
        <w:rPr>
          <w:sz w:val="28"/>
          <w:szCs w:val="28"/>
        </w:rPr>
      </w:pPr>
      <w:r w:rsidRPr="00A90BA0">
        <w:rPr>
          <w:sz w:val="28"/>
          <w:szCs w:val="28"/>
        </w:rPr>
        <w:t xml:space="preserve">Несмотря на реализацию мероприятий демографической политики прогноз на ближайшие три года с точки зрения роста численности населения </w:t>
      </w:r>
      <w:r w:rsidR="005A3495">
        <w:rPr>
          <w:sz w:val="28"/>
          <w:szCs w:val="28"/>
        </w:rPr>
        <w:t xml:space="preserve">     </w:t>
      </w:r>
      <w:r w:rsidRPr="00A90BA0">
        <w:rPr>
          <w:sz w:val="28"/>
          <w:szCs w:val="28"/>
        </w:rPr>
        <w:t>МО «</w:t>
      </w:r>
      <w:proofErr w:type="spellStart"/>
      <w:r w:rsidRPr="00A90BA0">
        <w:rPr>
          <w:sz w:val="28"/>
          <w:szCs w:val="28"/>
        </w:rPr>
        <w:t>Подпорожский</w:t>
      </w:r>
      <w:proofErr w:type="spellEnd"/>
      <w:r w:rsidRPr="00A90BA0">
        <w:rPr>
          <w:sz w:val="28"/>
          <w:szCs w:val="28"/>
        </w:rPr>
        <w:t xml:space="preserve"> муниципальный район» неблагоприятный – общая численность населения будет продолжать сокращаться. К основным факторам, определяющим имеющуюся демографическую ситуацию в районе, в первую очередь относятся:</w:t>
      </w:r>
    </w:p>
    <w:p w:rsidR="00D873F3" w:rsidRPr="00A90BA0" w:rsidRDefault="00D873F3" w:rsidP="00D873F3">
      <w:pPr>
        <w:ind w:firstLine="851"/>
        <w:jc w:val="both"/>
        <w:rPr>
          <w:sz w:val="28"/>
          <w:szCs w:val="28"/>
        </w:rPr>
      </w:pPr>
      <w:r w:rsidRPr="00A90BA0">
        <w:rPr>
          <w:sz w:val="28"/>
          <w:szCs w:val="28"/>
        </w:rPr>
        <w:t>- низкий уровень рождаемости, который связан с уменьшением численности женщин репродуктивного возраста, так как в эту группу вступают малочисленные поколения родившихся в 1990-х годах;</w:t>
      </w:r>
    </w:p>
    <w:p w:rsidR="00D873F3" w:rsidRPr="00A90BA0" w:rsidRDefault="00D873F3" w:rsidP="00D873F3">
      <w:pPr>
        <w:ind w:firstLine="851"/>
        <w:jc w:val="both"/>
        <w:rPr>
          <w:sz w:val="28"/>
          <w:szCs w:val="28"/>
        </w:rPr>
      </w:pPr>
      <w:r w:rsidRPr="00A90BA0">
        <w:rPr>
          <w:sz w:val="28"/>
          <w:szCs w:val="28"/>
        </w:rPr>
        <w:t>- достаточно высокий уровень смертности  среди трудоспособного населения;</w:t>
      </w:r>
    </w:p>
    <w:p w:rsidR="00D873F3" w:rsidRPr="00A90BA0" w:rsidRDefault="00D873F3" w:rsidP="00D873F3">
      <w:pPr>
        <w:ind w:firstLine="851"/>
        <w:jc w:val="both"/>
        <w:rPr>
          <w:sz w:val="28"/>
          <w:szCs w:val="28"/>
        </w:rPr>
      </w:pPr>
      <w:r w:rsidRPr="00A90BA0">
        <w:rPr>
          <w:sz w:val="28"/>
          <w:szCs w:val="28"/>
        </w:rPr>
        <w:t>- большая доля населения в возрасте старше трудоспособного возраста;</w:t>
      </w:r>
    </w:p>
    <w:p w:rsidR="00D873F3" w:rsidRPr="00A90BA0" w:rsidRDefault="00D873F3" w:rsidP="00D873F3">
      <w:pPr>
        <w:ind w:firstLine="851"/>
        <w:jc w:val="both"/>
        <w:rPr>
          <w:sz w:val="28"/>
          <w:szCs w:val="28"/>
        </w:rPr>
      </w:pPr>
      <w:r w:rsidRPr="00A90BA0">
        <w:rPr>
          <w:sz w:val="28"/>
          <w:szCs w:val="28"/>
        </w:rPr>
        <w:t>- интенсивный миграционный отток населения трудоспособного возраста.</w:t>
      </w:r>
    </w:p>
    <w:p w:rsidR="00D873F3" w:rsidRPr="00A90BA0" w:rsidRDefault="00D873F3" w:rsidP="0007736F">
      <w:pPr>
        <w:pStyle w:val="3"/>
        <w:ind w:firstLine="851"/>
        <w:rPr>
          <w:sz w:val="28"/>
          <w:szCs w:val="28"/>
        </w:rPr>
      </w:pPr>
    </w:p>
    <w:p w:rsidR="00121164" w:rsidRPr="00A90BA0" w:rsidRDefault="00573E14" w:rsidP="00D873F3">
      <w:pPr>
        <w:pStyle w:val="3"/>
        <w:numPr>
          <w:ilvl w:val="0"/>
          <w:numId w:val="24"/>
        </w:numPr>
        <w:ind w:hanging="1495"/>
        <w:jc w:val="center"/>
        <w:rPr>
          <w:b/>
          <w:sz w:val="28"/>
          <w:szCs w:val="28"/>
        </w:rPr>
      </w:pPr>
      <w:r w:rsidRPr="00A90BA0">
        <w:rPr>
          <w:b/>
          <w:sz w:val="28"/>
          <w:szCs w:val="28"/>
        </w:rPr>
        <w:t>Промышленное производство</w:t>
      </w:r>
    </w:p>
    <w:p w:rsidR="00027B9E" w:rsidRPr="00A90BA0" w:rsidRDefault="00027B9E" w:rsidP="00027B9E">
      <w:pPr>
        <w:pStyle w:val="3"/>
        <w:jc w:val="center"/>
        <w:rPr>
          <w:b/>
          <w:sz w:val="28"/>
          <w:szCs w:val="28"/>
        </w:rPr>
      </w:pPr>
    </w:p>
    <w:p w:rsidR="007D7A47" w:rsidRPr="00A90BA0" w:rsidRDefault="00146F98" w:rsidP="007D7A47">
      <w:pPr>
        <w:ind w:firstLine="567"/>
        <w:jc w:val="both"/>
        <w:rPr>
          <w:sz w:val="28"/>
          <w:szCs w:val="28"/>
        </w:rPr>
      </w:pPr>
      <w:r w:rsidRPr="00A90BA0">
        <w:rPr>
          <w:sz w:val="28"/>
          <w:szCs w:val="28"/>
        </w:rPr>
        <w:t xml:space="preserve">Экономика </w:t>
      </w:r>
      <w:proofErr w:type="spellStart"/>
      <w:r w:rsidRPr="00A90BA0">
        <w:rPr>
          <w:sz w:val="28"/>
          <w:szCs w:val="28"/>
        </w:rPr>
        <w:t>Подпорожского</w:t>
      </w:r>
      <w:proofErr w:type="spellEnd"/>
      <w:r w:rsidRPr="00A90BA0">
        <w:rPr>
          <w:sz w:val="28"/>
          <w:szCs w:val="28"/>
        </w:rPr>
        <w:t xml:space="preserve"> района имеет преимущественно промышленный характер. </w:t>
      </w:r>
      <w:r w:rsidR="007D7A47" w:rsidRPr="00A90BA0">
        <w:rPr>
          <w:sz w:val="28"/>
          <w:szCs w:val="28"/>
        </w:rPr>
        <w:t xml:space="preserve">Основные отрасли промышленности - лесозаготовительная и деревообрабатывающая основаны на природных ресурсах.  На территории района добывается, песок, щебень, гравий, </w:t>
      </w:r>
      <w:r w:rsidR="007D7A47" w:rsidRPr="00A90BA0">
        <w:rPr>
          <w:color w:val="000000"/>
          <w:sz w:val="28"/>
          <w:szCs w:val="28"/>
          <w:shd w:val="clear" w:color="auto" w:fill="FFFFFF"/>
        </w:rPr>
        <w:t>бутовый и природный камень.</w:t>
      </w:r>
      <w:r w:rsidR="007D7A47" w:rsidRPr="00A90BA0">
        <w:rPr>
          <w:sz w:val="28"/>
          <w:szCs w:val="28"/>
        </w:rPr>
        <w:t xml:space="preserve"> Кроме того, в районе производятся строительные материалы, ремонтируются суда, изготавливаются железобетонные конструкции мостов и других сооружений, работают предприятия легкой и пищевой промышленности.</w:t>
      </w:r>
    </w:p>
    <w:p w:rsidR="00146F98" w:rsidRPr="0043204F" w:rsidRDefault="009077E8" w:rsidP="004221E3">
      <w:pPr>
        <w:ind w:firstLine="567"/>
        <w:jc w:val="both"/>
        <w:rPr>
          <w:sz w:val="28"/>
          <w:szCs w:val="28"/>
        </w:rPr>
      </w:pPr>
      <w:r w:rsidRPr="00A90BA0">
        <w:rPr>
          <w:sz w:val="28"/>
          <w:szCs w:val="28"/>
        </w:rPr>
        <w:t>В соответствии со статистическими показателями п</w:t>
      </w:r>
      <w:r w:rsidR="00146F98" w:rsidRPr="00A90BA0">
        <w:rPr>
          <w:sz w:val="28"/>
          <w:szCs w:val="28"/>
        </w:rPr>
        <w:t>о итогам 20</w:t>
      </w:r>
      <w:r w:rsidR="004C7463" w:rsidRPr="00A90BA0">
        <w:rPr>
          <w:sz w:val="28"/>
          <w:szCs w:val="28"/>
        </w:rPr>
        <w:t>2</w:t>
      </w:r>
      <w:r w:rsidR="00412592">
        <w:rPr>
          <w:sz w:val="28"/>
          <w:szCs w:val="28"/>
        </w:rPr>
        <w:t>2</w:t>
      </w:r>
      <w:r w:rsidR="00146F98" w:rsidRPr="00A90BA0">
        <w:rPr>
          <w:sz w:val="28"/>
          <w:szCs w:val="28"/>
        </w:rPr>
        <w:t xml:space="preserve"> года объем отгруженных товаров собственного производства  крупных и средних предприятий района </w:t>
      </w:r>
      <w:r w:rsidR="00370278">
        <w:rPr>
          <w:sz w:val="28"/>
          <w:szCs w:val="28"/>
        </w:rPr>
        <w:t xml:space="preserve">всех сфер деятельности </w:t>
      </w:r>
      <w:r w:rsidR="00146F98" w:rsidRPr="0043204F">
        <w:rPr>
          <w:sz w:val="28"/>
          <w:szCs w:val="28"/>
        </w:rPr>
        <w:t xml:space="preserve">составил </w:t>
      </w:r>
      <w:r w:rsidR="00FA6786" w:rsidRPr="0043204F">
        <w:rPr>
          <w:sz w:val="28"/>
          <w:szCs w:val="28"/>
        </w:rPr>
        <w:t>5153</w:t>
      </w:r>
      <w:r w:rsidR="00146F98" w:rsidRPr="0043204F">
        <w:rPr>
          <w:sz w:val="28"/>
          <w:szCs w:val="28"/>
        </w:rPr>
        <w:t>,</w:t>
      </w:r>
      <w:r w:rsidR="00FA6786" w:rsidRPr="0043204F">
        <w:rPr>
          <w:sz w:val="28"/>
          <w:szCs w:val="28"/>
        </w:rPr>
        <w:t>1</w:t>
      </w:r>
      <w:r w:rsidR="00146F98" w:rsidRPr="0043204F">
        <w:rPr>
          <w:sz w:val="28"/>
          <w:szCs w:val="28"/>
        </w:rPr>
        <w:t xml:space="preserve"> </w:t>
      </w:r>
      <w:proofErr w:type="spellStart"/>
      <w:r w:rsidR="00146F98" w:rsidRPr="0043204F">
        <w:rPr>
          <w:sz w:val="28"/>
          <w:szCs w:val="28"/>
        </w:rPr>
        <w:t>млн</w:t>
      </w:r>
      <w:proofErr w:type="gramStart"/>
      <w:r w:rsidR="00146F98" w:rsidRPr="0043204F">
        <w:rPr>
          <w:sz w:val="28"/>
          <w:szCs w:val="28"/>
        </w:rPr>
        <w:t>.р</w:t>
      </w:r>
      <w:proofErr w:type="gramEnd"/>
      <w:r w:rsidR="00146F98" w:rsidRPr="0043204F">
        <w:rPr>
          <w:sz w:val="28"/>
          <w:szCs w:val="28"/>
        </w:rPr>
        <w:t>уб</w:t>
      </w:r>
      <w:proofErr w:type="spellEnd"/>
      <w:r w:rsidR="00AE7BF2" w:rsidRPr="0043204F">
        <w:rPr>
          <w:sz w:val="28"/>
          <w:szCs w:val="28"/>
        </w:rPr>
        <w:t>.</w:t>
      </w:r>
      <w:r w:rsidR="00146F98" w:rsidRPr="0043204F">
        <w:rPr>
          <w:sz w:val="28"/>
          <w:szCs w:val="28"/>
        </w:rPr>
        <w:t xml:space="preserve">, </w:t>
      </w:r>
      <w:r w:rsidR="007D7A47" w:rsidRPr="0043204F">
        <w:rPr>
          <w:sz w:val="28"/>
          <w:szCs w:val="28"/>
        </w:rPr>
        <w:t xml:space="preserve">из которого </w:t>
      </w:r>
      <w:r w:rsidR="00412592" w:rsidRPr="0043204F">
        <w:rPr>
          <w:sz w:val="28"/>
          <w:szCs w:val="28"/>
        </w:rPr>
        <w:t>2494</w:t>
      </w:r>
      <w:r w:rsidR="004C7463" w:rsidRPr="0043204F">
        <w:rPr>
          <w:sz w:val="28"/>
          <w:szCs w:val="28"/>
        </w:rPr>
        <w:t>,</w:t>
      </w:r>
      <w:r w:rsidR="00412592" w:rsidRPr="0043204F">
        <w:rPr>
          <w:sz w:val="28"/>
          <w:szCs w:val="28"/>
        </w:rPr>
        <w:t>6</w:t>
      </w:r>
      <w:r w:rsidR="007D7A47" w:rsidRPr="0043204F">
        <w:rPr>
          <w:sz w:val="28"/>
          <w:szCs w:val="28"/>
        </w:rPr>
        <w:t xml:space="preserve"> </w:t>
      </w:r>
      <w:proofErr w:type="spellStart"/>
      <w:r w:rsidR="007D7A47" w:rsidRPr="0043204F">
        <w:rPr>
          <w:sz w:val="28"/>
          <w:szCs w:val="28"/>
        </w:rPr>
        <w:t>млн.руб</w:t>
      </w:r>
      <w:proofErr w:type="spellEnd"/>
      <w:r w:rsidR="00AE7BF2" w:rsidRPr="0043204F">
        <w:rPr>
          <w:sz w:val="28"/>
          <w:szCs w:val="28"/>
        </w:rPr>
        <w:t>.</w:t>
      </w:r>
      <w:r w:rsidR="007D7A47" w:rsidRPr="0043204F">
        <w:rPr>
          <w:sz w:val="28"/>
          <w:szCs w:val="28"/>
        </w:rPr>
        <w:t xml:space="preserve"> или </w:t>
      </w:r>
      <w:r w:rsidR="00FA6786" w:rsidRPr="0043204F">
        <w:rPr>
          <w:sz w:val="28"/>
          <w:szCs w:val="28"/>
        </w:rPr>
        <w:t>48</w:t>
      </w:r>
      <w:r w:rsidR="00146F98" w:rsidRPr="0043204F">
        <w:rPr>
          <w:sz w:val="28"/>
          <w:szCs w:val="28"/>
        </w:rPr>
        <w:t>,</w:t>
      </w:r>
      <w:r w:rsidR="0095162A" w:rsidRPr="0043204F">
        <w:rPr>
          <w:sz w:val="28"/>
          <w:szCs w:val="28"/>
        </w:rPr>
        <w:t>4</w:t>
      </w:r>
      <w:r w:rsidR="00FA6786" w:rsidRPr="0043204F">
        <w:rPr>
          <w:sz w:val="28"/>
          <w:szCs w:val="28"/>
        </w:rPr>
        <w:t>1</w:t>
      </w:r>
      <w:r w:rsidR="00146F98" w:rsidRPr="0043204F">
        <w:rPr>
          <w:sz w:val="28"/>
          <w:szCs w:val="28"/>
        </w:rPr>
        <w:t>% суммарного объема обеспечивают предприятия промышленного производства.</w:t>
      </w:r>
      <w:r w:rsidR="00370278" w:rsidRPr="0043204F">
        <w:rPr>
          <w:sz w:val="28"/>
          <w:szCs w:val="28"/>
        </w:rPr>
        <w:t xml:space="preserve"> </w:t>
      </w:r>
      <w:r w:rsidR="00370278" w:rsidRPr="00B70AFC">
        <w:rPr>
          <w:sz w:val="28"/>
          <w:szCs w:val="28"/>
        </w:rPr>
        <w:t xml:space="preserve">По сравнению с 2021 годом объем отгруженных товаров снизился </w:t>
      </w:r>
      <w:r w:rsidR="0043204F" w:rsidRPr="00B70AFC">
        <w:rPr>
          <w:sz w:val="28"/>
          <w:szCs w:val="28"/>
        </w:rPr>
        <w:t>на 52,10%, из которого снижение в 34,16% произошло на промышленных предприятиях.</w:t>
      </w:r>
    </w:p>
    <w:p w:rsidR="007D7A47" w:rsidRPr="00A90BA0" w:rsidRDefault="007D7A47" w:rsidP="004221E3">
      <w:pPr>
        <w:ind w:firstLine="567"/>
        <w:jc w:val="both"/>
        <w:rPr>
          <w:sz w:val="28"/>
          <w:szCs w:val="28"/>
        </w:rPr>
      </w:pPr>
      <w:r w:rsidRPr="00A90BA0">
        <w:rPr>
          <w:sz w:val="28"/>
          <w:szCs w:val="28"/>
        </w:rPr>
        <w:t xml:space="preserve">Сформировавшаяся структура промышленности включает сферу </w:t>
      </w:r>
      <w:r w:rsidR="008421BB" w:rsidRPr="00A90BA0">
        <w:rPr>
          <w:sz w:val="28"/>
          <w:szCs w:val="28"/>
        </w:rPr>
        <w:t>обрабатывающих производств;</w:t>
      </w:r>
      <w:r w:rsidRPr="00A90BA0">
        <w:rPr>
          <w:sz w:val="28"/>
          <w:szCs w:val="28"/>
        </w:rPr>
        <w:t xml:space="preserve"> </w:t>
      </w:r>
      <w:r w:rsidR="004C7463" w:rsidRPr="00A90BA0">
        <w:rPr>
          <w:sz w:val="28"/>
          <w:szCs w:val="28"/>
        </w:rPr>
        <w:t>обеспечение электрической энергией</w:t>
      </w:r>
      <w:r w:rsidR="008421BB" w:rsidRPr="00A90BA0">
        <w:rPr>
          <w:sz w:val="28"/>
          <w:szCs w:val="28"/>
        </w:rPr>
        <w:t>, газом и паром;</w:t>
      </w:r>
      <w:r w:rsidR="004C7463" w:rsidRPr="00A90BA0">
        <w:rPr>
          <w:sz w:val="28"/>
          <w:szCs w:val="28"/>
        </w:rPr>
        <w:t xml:space="preserve"> </w:t>
      </w:r>
      <w:r w:rsidR="008421BB" w:rsidRPr="00A90BA0">
        <w:rPr>
          <w:sz w:val="28"/>
          <w:szCs w:val="28"/>
        </w:rPr>
        <w:t>водоснабжение, водоотведение, организация сбора и утилизации отходов, деятель</w:t>
      </w:r>
      <w:r w:rsidR="0095162A">
        <w:rPr>
          <w:sz w:val="28"/>
          <w:szCs w:val="28"/>
        </w:rPr>
        <w:t>ность по ликвидации загрязнений</w:t>
      </w:r>
      <w:r w:rsidRPr="00A90BA0">
        <w:rPr>
          <w:sz w:val="28"/>
          <w:szCs w:val="28"/>
        </w:rPr>
        <w:t>.</w:t>
      </w:r>
    </w:p>
    <w:p w:rsidR="00412592" w:rsidRDefault="00146F98" w:rsidP="00C4316F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A90BA0">
        <w:rPr>
          <w:sz w:val="28"/>
          <w:szCs w:val="28"/>
        </w:rPr>
        <w:t xml:space="preserve">По итогам отчётного года объем отгруженных товаров собственного производства, выполненных работ и услуг </w:t>
      </w:r>
      <w:r w:rsidR="00897D64" w:rsidRPr="00A90BA0">
        <w:rPr>
          <w:b/>
          <w:sz w:val="28"/>
          <w:szCs w:val="28"/>
        </w:rPr>
        <w:t xml:space="preserve">предприятиями </w:t>
      </w:r>
      <w:r w:rsidRPr="00A90BA0">
        <w:rPr>
          <w:b/>
          <w:sz w:val="28"/>
          <w:szCs w:val="28"/>
        </w:rPr>
        <w:t>обрабатывающих производств</w:t>
      </w:r>
      <w:r w:rsidRPr="00A90BA0">
        <w:rPr>
          <w:sz w:val="28"/>
          <w:szCs w:val="28"/>
        </w:rPr>
        <w:t xml:space="preserve"> </w:t>
      </w:r>
      <w:r w:rsidR="0043204F">
        <w:rPr>
          <w:sz w:val="28"/>
          <w:szCs w:val="28"/>
        </w:rPr>
        <w:t>снизился на 3</w:t>
      </w:r>
      <w:r w:rsidR="0043204F" w:rsidRPr="00A90BA0">
        <w:rPr>
          <w:sz w:val="28"/>
          <w:szCs w:val="28"/>
        </w:rPr>
        <w:t>1,</w:t>
      </w:r>
      <w:r w:rsidR="0043204F">
        <w:rPr>
          <w:sz w:val="28"/>
          <w:szCs w:val="28"/>
        </w:rPr>
        <w:t>42</w:t>
      </w:r>
      <w:r w:rsidR="0043204F" w:rsidRPr="00A90BA0">
        <w:rPr>
          <w:sz w:val="28"/>
          <w:szCs w:val="28"/>
        </w:rPr>
        <w:t>% к 20</w:t>
      </w:r>
      <w:r w:rsidR="0043204F">
        <w:rPr>
          <w:sz w:val="28"/>
          <w:szCs w:val="28"/>
        </w:rPr>
        <w:t>21</w:t>
      </w:r>
      <w:r w:rsidR="0043204F" w:rsidRPr="00A90BA0">
        <w:rPr>
          <w:sz w:val="28"/>
          <w:szCs w:val="28"/>
        </w:rPr>
        <w:t xml:space="preserve"> году</w:t>
      </w:r>
      <w:r w:rsidR="0043204F">
        <w:rPr>
          <w:sz w:val="28"/>
          <w:szCs w:val="28"/>
        </w:rPr>
        <w:t xml:space="preserve"> и </w:t>
      </w:r>
      <w:r w:rsidRPr="00A90BA0">
        <w:rPr>
          <w:sz w:val="28"/>
          <w:szCs w:val="28"/>
        </w:rPr>
        <w:t xml:space="preserve">составил </w:t>
      </w:r>
      <w:r w:rsidR="00412592">
        <w:rPr>
          <w:sz w:val="28"/>
          <w:szCs w:val="28"/>
        </w:rPr>
        <w:t>2241,3</w:t>
      </w:r>
      <w:r w:rsidR="0095162A" w:rsidRPr="0095162A">
        <w:rPr>
          <w:sz w:val="28"/>
          <w:szCs w:val="28"/>
        </w:rPr>
        <w:t>0</w:t>
      </w:r>
      <w:r w:rsidR="0095162A">
        <w:rPr>
          <w:sz w:val="28"/>
          <w:szCs w:val="28"/>
        </w:rPr>
        <w:t xml:space="preserve"> </w:t>
      </w:r>
      <w:proofErr w:type="spellStart"/>
      <w:r w:rsidR="00897D64" w:rsidRPr="00A90BA0">
        <w:rPr>
          <w:sz w:val="28"/>
          <w:szCs w:val="28"/>
        </w:rPr>
        <w:t>млн</w:t>
      </w:r>
      <w:proofErr w:type="gramStart"/>
      <w:r w:rsidR="00897D64" w:rsidRPr="00A90BA0">
        <w:rPr>
          <w:sz w:val="28"/>
          <w:szCs w:val="28"/>
        </w:rPr>
        <w:t>.р</w:t>
      </w:r>
      <w:proofErr w:type="gramEnd"/>
      <w:r w:rsidR="00897D64" w:rsidRPr="00A90BA0">
        <w:rPr>
          <w:sz w:val="28"/>
          <w:szCs w:val="28"/>
        </w:rPr>
        <w:t>уб</w:t>
      </w:r>
      <w:proofErr w:type="spellEnd"/>
      <w:r w:rsidR="00897D64" w:rsidRPr="00A90BA0">
        <w:rPr>
          <w:sz w:val="28"/>
          <w:szCs w:val="28"/>
        </w:rPr>
        <w:t>.</w:t>
      </w:r>
      <w:r w:rsidR="00B87F68">
        <w:rPr>
          <w:sz w:val="28"/>
          <w:szCs w:val="28"/>
        </w:rPr>
        <w:t xml:space="preserve">                      </w:t>
      </w:r>
      <w:r w:rsidR="00897D64" w:rsidRPr="00A90BA0">
        <w:rPr>
          <w:sz w:val="28"/>
          <w:szCs w:val="28"/>
        </w:rPr>
        <w:t xml:space="preserve"> </w:t>
      </w:r>
      <w:r w:rsidR="00207B7F" w:rsidRPr="00A90BA0">
        <w:rPr>
          <w:sz w:val="28"/>
          <w:szCs w:val="28"/>
        </w:rPr>
        <w:lastRenderedPageBreak/>
        <w:t xml:space="preserve">В обрабатывающем производстве </w:t>
      </w:r>
      <w:proofErr w:type="spellStart"/>
      <w:r w:rsidR="00207B7F" w:rsidRPr="00A90BA0">
        <w:rPr>
          <w:sz w:val="28"/>
          <w:szCs w:val="28"/>
        </w:rPr>
        <w:t>Подпорожского</w:t>
      </w:r>
      <w:proofErr w:type="spellEnd"/>
      <w:r w:rsidR="00207B7F" w:rsidRPr="00A90BA0">
        <w:rPr>
          <w:sz w:val="28"/>
          <w:szCs w:val="28"/>
        </w:rPr>
        <w:t xml:space="preserve"> района основную долю объема отгруженного товара составляют предприятия занимающиеся обработкой древесины и производством изделий из дерева (ООО «</w:t>
      </w:r>
      <w:proofErr w:type="spellStart"/>
      <w:r w:rsidR="00207B7F" w:rsidRPr="00A90BA0">
        <w:rPr>
          <w:sz w:val="28"/>
          <w:szCs w:val="28"/>
        </w:rPr>
        <w:t>Мется</w:t>
      </w:r>
      <w:proofErr w:type="spellEnd"/>
      <w:r w:rsidR="00207B7F" w:rsidRPr="00A90BA0">
        <w:rPr>
          <w:sz w:val="28"/>
          <w:szCs w:val="28"/>
        </w:rPr>
        <w:t xml:space="preserve"> Свирь») </w:t>
      </w:r>
      <w:r w:rsidR="00412592">
        <w:rPr>
          <w:sz w:val="28"/>
          <w:szCs w:val="28"/>
        </w:rPr>
        <w:t>62</w:t>
      </w:r>
      <w:r w:rsidR="00207B7F" w:rsidRPr="00A90BA0">
        <w:rPr>
          <w:sz w:val="28"/>
          <w:szCs w:val="28"/>
        </w:rPr>
        <w:t>,</w:t>
      </w:r>
      <w:r w:rsidR="00412592">
        <w:rPr>
          <w:sz w:val="28"/>
          <w:szCs w:val="28"/>
        </w:rPr>
        <w:t>7</w:t>
      </w:r>
      <w:r w:rsidR="0095162A">
        <w:rPr>
          <w:sz w:val="28"/>
          <w:szCs w:val="28"/>
        </w:rPr>
        <w:t>8</w:t>
      </w:r>
      <w:r w:rsidR="00207B7F" w:rsidRPr="00A90BA0">
        <w:rPr>
          <w:sz w:val="28"/>
          <w:szCs w:val="28"/>
        </w:rPr>
        <w:t>%, производством прочей неметаллической минеральной продукции (Филиал АО «</w:t>
      </w:r>
      <w:proofErr w:type="spellStart"/>
      <w:r w:rsidR="00207B7F" w:rsidRPr="00A90BA0">
        <w:rPr>
          <w:sz w:val="28"/>
          <w:szCs w:val="28"/>
        </w:rPr>
        <w:t>Мостожелезобетонконструкция</w:t>
      </w:r>
      <w:proofErr w:type="spellEnd"/>
      <w:r w:rsidR="00207B7F" w:rsidRPr="00A90BA0">
        <w:rPr>
          <w:sz w:val="28"/>
          <w:szCs w:val="28"/>
        </w:rPr>
        <w:t xml:space="preserve">» </w:t>
      </w:r>
      <w:proofErr w:type="spellStart"/>
      <w:r w:rsidR="00207B7F" w:rsidRPr="00A90BA0">
        <w:rPr>
          <w:sz w:val="28"/>
          <w:szCs w:val="28"/>
        </w:rPr>
        <w:t>Подпорожский</w:t>
      </w:r>
      <w:proofErr w:type="spellEnd"/>
      <w:r w:rsidR="00207B7F" w:rsidRPr="00A90BA0">
        <w:rPr>
          <w:sz w:val="28"/>
          <w:szCs w:val="28"/>
        </w:rPr>
        <w:t xml:space="preserve"> </w:t>
      </w:r>
      <w:proofErr w:type="gramStart"/>
      <w:r w:rsidR="00207B7F" w:rsidRPr="00A90BA0">
        <w:rPr>
          <w:sz w:val="28"/>
          <w:szCs w:val="28"/>
        </w:rPr>
        <w:t xml:space="preserve">МЖБК) </w:t>
      </w:r>
      <w:r w:rsidR="00C4316F">
        <w:rPr>
          <w:sz w:val="28"/>
          <w:szCs w:val="28"/>
        </w:rPr>
        <w:t>2</w:t>
      </w:r>
      <w:r w:rsidR="0095162A">
        <w:rPr>
          <w:sz w:val="28"/>
          <w:szCs w:val="28"/>
        </w:rPr>
        <w:t>8</w:t>
      </w:r>
      <w:r w:rsidR="00207B7F" w:rsidRPr="00A90BA0">
        <w:rPr>
          <w:sz w:val="28"/>
          <w:szCs w:val="28"/>
        </w:rPr>
        <w:t>,</w:t>
      </w:r>
      <w:r w:rsidR="00C4316F">
        <w:rPr>
          <w:sz w:val="28"/>
          <w:szCs w:val="28"/>
        </w:rPr>
        <w:t>23</w:t>
      </w:r>
      <w:r w:rsidR="00207B7F" w:rsidRPr="00A90BA0">
        <w:rPr>
          <w:sz w:val="28"/>
          <w:szCs w:val="28"/>
        </w:rPr>
        <w:t>%, ремонтом и монтажом машин и оборудования (</w:t>
      </w:r>
      <w:r w:rsidR="00207B7F" w:rsidRPr="00A90BA0">
        <w:rPr>
          <w:color w:val="000000"/>
          <w:sz w:val="28"/>
          <w:szCs w:val="28"/>
          <w:shd w:val="clear" w:color="auto" w:fill="FFFFFF"/>
        </w:rPr>
        <w:t>АО «Вознесенская РЭБ флота»)</w:t>
      </w:r>
      <w:r w:rsidR="00207B7F" w:rsidRPr="00A90BA0">
        <w:rPr>
          <w:sz w:val="28"/>
          <w:szCs w:val="28"/>
        </w:rPr>
        <w:t xml:space="preserve"> </w:t>
      </w:r>
      <w:r w:rsidR="00C4316F">
        <w:rPr>
          <w:sz w:val="28"/>
          <w:szCs w:val="28"/>
        </w:rPr>
        <w:t>8</w:t>
      </w:r>
      <w:r w:rsidR="00207B7F" w:rsidRPr="00A90BA0">
        <w:rPr>
          <w:sz w:val="28"/>
          <w:szCs w:val="28"/>
        </w:rPr>
        <w:t>,</w:t>
      </w:r>
      <w:r w:rsidR="00C4316F">
        <w:rPr>
          <w:sz w:val="28"/>
          <w:szCs w:val="28"/>
        </w:rPr>
        <w:t>99</w:t>
      </w:r>
      <w:r w:rsidR="00207B7F" w:rsidRPr="00A90BA0">
        <w:rPr>
          <w:sz w:val="28"/>
          <w:szCs w:val="28"/>
        </w:rPr>
        <w:t>%.</w:t>
      </w:r>
      <w:proofErr w:type="gramEnd"/>
    </w:p>
    <w:p w:rsidR="00FA6786" w:rsidRPr="00E70637" w:rsidRDefault="00FA6786" w:rsidP="00FA6786">
      <w:pPr>
        <w:pStyle w:val="Default"/>
        <w:ind w:firstLine="567"/>
        <w:jc w:val="both"/>
        <w:rPr>
          <w:sz w:val="28"/>
          <w:szCs w:val="28"/>
        </w:rPr>
      </w:pPr>
      <w:r w:rsidRPr="00E70637">
        <w:rPr>
          <w:sz w:val="28"/>
          <w:szCs w:val="28"/>
        </w:rPr>
        <w:t xml:space="preserve">За 2022 год названными предприятиями произведено важнейших видов промышленной продукции: </w:t>
      </w:r>
    </w:p>
    <w:p w:rsidR="00FA6786" w:rsidRPr="00DC03E1" w:rsidRDefault="00FA6786" w:rsidP="00B87F68">
      <w:pPr>
        <w:pStyle w:val="Default"/>
        <w:numPr>
          <w:ilvl w:val="0"/>
          <w:numId w:val="44"/>
        </w:numPr>
        <w:ind w:left="0" w:firstLine="284"/>
        <w:jc w:val="both"/>
        <w:rPr>
          <w:sz w:val="28"/>
          <w:szCs w:val="28"/>
        </w:rPr>
      </w:pPr>
      <w:r w:rsidRPr="00DC03E1">
        <w:rPr>
          <w:sz w:val="28"/>
          <w:szCs w:val="28"/>
        </w:rPr>
        <w:t>пиломатериал</w:t>
      </w:r>
      <w:r w:rsidR="007F3253" w:rsidRPr="00DC03E1">
        <w:rPr>
          <w:sz w:val="28"/>
          <w:szCs w:val="28"/>
        </w:rPr>
        <w:t>ов</w:t>
      </w:r>
      <w:r w:rsidRPr="00DC03E1">
        <w:rPr>
          <w:sz w:val="28"/>
          <w:szCs w:val="28"/>
        </w:rPr>
        <w:t xml:space="preserve"> – 33,20 тыс</w:t>
      </w:r>
      <w:proofErr w:type="gramStart"/>
      <w:r w:rsidRPr="00DC03E1">
        <w:rPr>
          <w:sz w:val="28"/>
          <w:szCs w:val="28"/>
        </w:rPr>
        <w:t>.м</w:t>
      </w:r>
      <w:proofErr w:type="gramEnd"/>
      <w:r w:rsidRPr="00DC03E1">
        <w:rPr>
          <w:sz w:val="28"/>
          <w:szCs w:val="28"/>
          <w:vertAlign w:val="superscript"/>
        </w:rPr>
        <w:t>3</w:t>
      </w:r>
      <w:r w:rsidRPr="00DC03E1">
        <w:rPr>
          <w:sz w:val="28"/>
          <w:szCs w:val="28"/>
        </w:rPr>
        <w:t xml:space="preserve">, </w:t>
      </w:r>
      <w:r w:rsidR="002D775B" w:rsidRPr="00DC03E1">
        <w:rPr>
          <w:sz w:val="28"/>
          <w:szCs w:val="28"/>
        </w:rPr>
        <w:t xml:space="preserve">что </w:t>
      </w:r>
      <w:r w:rsidR="00B87F68" w:rsidRPr="00DC03E1">
        <w:rPr>
          <w:color w:val="auto"/>
          <w:sz w:val="28"/>
          <w:szCs w:val="28"/>
        </w:rPr>
        <w:t xml:space="preserve">по сравнению с  2021 годом </w:t>
      </w:r>
      <w:r w:rsidR="00B87F68" w:rsidRPr="00DC03E1">
        <w:rPr>
          <w:sz w:val="28"/>
          <w:szCs w:val="28"/>
        </w:rPr>
        <w:t xml:space="preserve"> (282,60 тыс.м</w:t>
      </w:r>
      <w:r w:rsidR="00B87F68" w:rsidRPr="00DC03E1">
        <w:rPr>
          <w:sz w:val="28"/>
          <w:szCs w:val="28"/>
          <w:vertAlign w:val="superscript"/>
        </w:rPr>
        <w:t>3</w:t>
      </w:r>
      <w:r w:rsidR="00B87F68" w:rsidRPr="00DC03E1">
        <w:rPr>
          <w:sz w:val="28"/>
          <w:szCs w:val="28"/>
        </w:rPr>
        <w:t xml:space="preserve">) </w:t>
      </w:r>
      <w:r w:rsidR="002D775B" w:rsidRPr="00DC03E1">
        <w:rPr>
          <w:sz w:val="28"/>
          <w:szCs w:val="28"/>
        </w:rPr>
        <w:t>ниже</w:t>
      </w:r>
      <w:r w:rsidRPr="00DC03E1">
        <w:rPr>
          <w:sz w:val="28"/>
          <w:szCs w:val="28"/>
        </w:rPr>
        <w:t xml:space="preserve"> </w:t>
      </w:r>
      <w:r w:rsidR="00B87F68" w:rsidRPr="00DC03E1">
        <w:rPr>
          <w:sz w:val="28"/>
          <w:szCs w:val="28"/>
        </w:rPr>
        <w:t xml:space="preserve">на 88,26 </w:t>
      </w:r>
      <w:r w:rsidRPr="00DC03E1">
        <w:rPr>
          <w:sz w:val="28"/>
          <w:szCs w:val="28"/>
        </w:rPr>
        <w:t>%;</w:t>
      </w:r>
    </w:p>
    <w:p w:rsidR="00FA6786" w:rsidRPr="00DC03E1" w:rsidRDefault="007F3253" w:rsidP="00B87F68">
      <w:pPr>
        <w:pStyle w:val="Default"/>
        <w:numPr>
          <w:ilvl w:val="0"/>
          <w:numId w:val="44"/>
        </w:numPr>
        <w:ind w:left="0" w:firstLine="284"/>
        <w:jc w:val="both"/>
        <w:rPr>
          <w:sz w:val="28"/>
          <w:szCs w:val="28"/>
        </w:rPr>
      </w:pPr>
      <w:r w:rsidRPr="00DC03E1">
        <w:rPr>
          <w:sz w:val="28"/>
          <w:szCs w:val="28"/>
        </w:rPr>
        <w:t>щепы</w:t>
      </w:r>
      <w:r w:rsidR="00FA6786" w:rsidRPr="00DC03E1">
        <w:rPr>
          <w:sz w:val="28"/>
          <w:szCs w:val="28"/>
        </w:rPr>
        <w:t xml:space="preserve"> технологическ</w:t>
      </w:r>
      <w:r w:rsidRPr="00DC03E1">
        <w:rPr>
          <w:sz w:val="28"/>
          <w:szCs w:val="28"/>
        </w:rPr>
        <w:t>ой</w:t>
      </w:r>
      <w:r w:rsidR="00FA6786" w:rsidRPr="00DC03E1">
        <w:rPr>
          <w:sz w:val="28"/>
          <w:szCs w:val="28"/>
        </w:rPr>
        <w:t xml:space="preserve"> – 30,89 тыс</w:t>
      </w:r>
      <w:proofErr w:type="gramStart"/>
      <w:r w:rsidR="00FA6786" w:rsidRPr="00DC03E1">
        <w:rPr>
          <w:sz w:val="28"/>
          <w:szCs w:val="28"/>
        </w:rPr>
        <w:t>.м</w:t>
      </w:r>
      <w:proofErr w:type="gramEnd"/>
      <w:r w:rsidR="00FA6786" w:rsidRPr="00DC03E1">
        <w:rPr>
          <w:sz w:val="28"/>
          <w:szCs w:val="28"/>
          <w:vertAlign w:val="superscript"/>
        </w:rPr>
        <w:t>3</w:t>
      </w:r>
      <w:r w:rsidR="00B87F68" w:rsidRPr="00DC03E1">
        <w:rPr>
          <w:sz w:val="28"/>
          <w:szCs w:val="28"/>
        </w:rPr>
        <w:t xml:space="preserve">, </w:t>
      </w:r>
      <w:r w:rsidR="002D775B" w:rsidRPr="00DC03E1">
        <w:rPr>
          <w:sz w:val="28"/>
          <w:szCs w:val="28"/>
        </w:rPr>
        <w:t xml:space="preserve">что </w:t>
      </w:r>
      <w:r w:rsidR="00B87F68" w:rsidRPr="00DC03E1">
        <w:rPr>
          <w:color w:val="auto"/>
          <w:sz w:val="28"/>
          <w:szCs w:val="28"/>
        </w:rPr>
        <w:t xml:space="preserve">по сравнению с  2021 годом </w:t>
      </w:r>
      <w:r w:rsidR="00B87F68" w:rsidRPr="00DC03E1">
        <w:rPr>
          <w:sz w:val="28"/>
          <w:szCs w:val="28"/>
        </w:rPr>
        <w:t xml:space="preserve">                                      (</w:t>
      </w:r>
      <w:r w:rsidR="00FA6786" w:rsidRPr="00DC03E1">
        <w:rPr>
          <w:sz w:val="28"/>
          <w:szCs w:val="28"/>
        </w:rPr>
        <w:t>265,50 тыс.м</w:t>
      </w:r>
      <w:r w:rsidR="00FA6786" w:rsidRPr="00DC03E1">
        <w:rPr>
          <w:sz w:val="28"/>
          <w:szCs w:val="28"/>
          <w:vertAlign w:val="superscript"/>
        </w:rPr>
        <w:t>3</w:t>
      </w:r>
      <w:r w:rsidR="002D775B" w:rsidRPr="00DC03E1">
        <w:rPr>
          <w:sz w:val="28"/>
          <w:szCs w:val="28"/>
        </w:rPr>
        <w:t xml:space="preserve">) ниже </w:t>
      </w:r>
      <w:r w:rsidR="00B87F68" w:rsidRPr="00DC03E1">
        <w:rPr>
          <w:sz w:val="28"/>
          <w:szCs w:val="28"/>
        </w:rPr>
        <w:t>на 88</w:t>
      </w:r>
      <w:r w:rsidR="00FA6786" w:rsidRPr="00DC03E1">
        <w:rPr>
          <w:sz w:val="28"/>
          <w:szCs w:val="28"/>
        </w:rPr>
        <w:t>,3</w:t>
      </w:r>
      <w:r w:rsidR="00B87F68" w:rsidRPr="00DC03E1">
        <w:rPr>
          <w:sz w:val="28"/>
          <w:szCs w:val="28"/>
        </w:rPr>
        <w:t>7</w:t>
      </w:r>
      <w:r w:rsidR="00FA6786" w:rsidRPr="00DC03E1">
        <w:rPr>
          <w:sz w:val="28"/>
          <w:szCs w:val="28"/>
        </w:rPr>
        <w:t>%;</w:t>
      </w:r>
    </w:p>
    <w:p w:rsidR="00B87F68" w:rsidRPr="00DC03E1" w:rsidRDefault="007F3253" w:rsidP="00B87F68">
      <w:pPr>
        <w:pStyle w:val="Default"/>
        <w:numPr>
          <w:ilvl w:val="0"/>
          <w:numId w:val="44"/>
        </w:numPr>
        <w:ind w:left="0" w:firstLine="284"/>
        <w:jc w:val="both"/>
        <w:rPr>
          <w:sz w:val="28"/>
          <w:szCs w:val="28"/>
        </w:rPr>
      </w:pPr>
      <w:r w:rsidRPr="00DC03E1">
        <w:rPr>
          <w:sz w:val="28"/>
          <w:szCs w:val="28"/>
        </w:rPr>
        <w:t>конструкций</w:t>
      </w:r>
      <w:r w:rsidR="00FA6786" w:rsidRPr="00DC03E1">
        <w:rPr>
          <w:sz w:val="28"/>
          <w:szCs w:val="28"/>
        </w:rPr>
        <w:t xml:space="preserve"> и детал</w:t>
      </w:r>
      <w:r w:rsidRPr="00DC03E1">
        <w:rPr>
          <w:sz w:val="28"/>
          <w:szCs w:val="28"/>
        </w:rPr>
        <w:t>ей</w:t>
      </w:r>
      <w:r w:rsidR="00FA6786" w:rsidRPr="00DC03E1">
        <w:rPr>
          <w:sz w:val="28"/>
          <w:szCs w:val="28"/>
        </w:rPr>
        <w:t xml:space="preserve"> сборны</w:t>
      </w:r>
      <w:r w:rsidRPr="00DC03E1">
        <w:rPr>
          <w:sz w:val="28"/>
          <w:szCs w:val="28"/>
        </w:rPr>
        <w:t>х железобетонных</w:t>
      </w:r>
      <w:r w:rsidR="00FA6786" w:rsidRPr="00DC03E1">
        <w:rPr>
          <w:sz w:val="28"/>
          <w:szCs w:val="28"/>
        </w:rPr>
        <w:t xml:space="preserve"> – 8,28 тыс</w:t>
      </w:r>
      <w:proofErr w:type="gramStart"/>
      <w:r w:rsidR="00FA6786" w:rsidRPr="00DC03E1">
        <w:rPr>
          <w:sz w:val="28"/>
          <w:szCs w:val="28"/>
        </w:rPr>
        <w:t>.м</w:t>
      </w:r>
      <w:proofErr w:type="gramEnd"/>
      <w:r w:rsidR="00FA6786" w:rsidRPr="00DC03E1">
        <w:rPr>
          <w:sz w:val="28"/>
          <w:szCs w:val="28"/>
          <w:vertAlign w:val="superscript"/>
        </w:rPr>
        <w:t>3</w:t>
      </w:r>
      <w:r w:rsidR="00B87F68" w:rsidRPr="00DC03E1">
        <w:rPr>
          <w:sz w:val="28"/>
          <w:szCs w:val="28"/>
        </w:rPr>
        <w:t>,</w:t>
      </w:r>
      <w:r w:rsidR="00DC03E1" w:rsidRPr="00DC03E1">
        <w:rPr>
          <w:sz w:val="28"/>
          <w:szCs w:val="28"/>
        </w:rPr>
        <w:t xml:space="preserve"> что</w:t>
      </w:r>
      <w:r w:rsidR="00B87F68" w:rsidRPr="00DC03E1">
        <w:rPr>
          <w:sz w:val="28"/>
          <w:szCs w:val="28"/>
        </w:rPr>
        <w:t xml:space="preserve"> </w:t>
      </w:r>
      <w:r w:rsidR="00B87F68" w:rsidRPr="00DC03E1">
        <w:rPr>
          <w:color w:val="auto"/>
          <w:sz w:val="28"/>
          <w:szCs w:val="28"/>
        </w:rPr>
        <w:t xml:space="preserve">по сравнению с  2021 годом </w:t>
      </w:r>
      <w:r w:rsidR="00B87F68" w:rsidRPr="00DC03E1">
        <w:rPr>
          <w:sz w:val="28"/>
          <w:szCs w:val="28"/>
        </w:rPr>
        <w:t xml:space="preserve"> (</w:t>
      </w:r>
      <w:r w:rsidR="002D775B" w:rsidRPr="00DC03E1">
        <w:rPr>
          <w:sz w:val="28"/>
          <w:szCs w:val="28"/>
        </w:rPr>
        <w:t>1</w:t>
      </w:r>
      <w:r w:rsidR="00B87F68" w:rsidRPr="00DC03E1">
        <w:rPr>
          <w:sz w:val="28"/>
          <w:szCs w:val="28"/>
        </w:rPr>
        <w:t>2,</w:t>
      </w:r>
      <w:r w:rsidR="002D775B" w:rsidRPr="00DC03E1">
        <w:rPr>
          <w:sz w:val="28"/>
          <w:szCs w:val="28"/>
        </w:rPr>
        <w:t>9</w:t>
      </w:r>
      <w:r w:rsidR="00B87F68" w:rsidRPr="00DC03E1">
        <w:rPr>
          <w:sz w:val="28"/>
          <w:szCs w:val="28"/>
        </w:rPr>
        <w:t>0 тыс.м</w:t>
      </w:r>
      <w:r w:rsidR="00B87F68" w:rsidRPr="00DC03E1">
        <w:rPr>
          <w:sz w:val="28"/>
          <w:szCs w:val="28"/>
          <w:vertAlign w:val="superscript"/>
        </w:rPr>
        <w:t>3</w:t>
      </w:r>
      <w:r w:rsidR="00B87F68" w:rsidRPr="00DC03E1">
        <w:rPr>
          <w:sz w:val="28"/>
          <w:szCs w:val="28"/>
        </w:rPr>
        <w:t xml:space="preserve">) </w:t>
      </w:r>
      <w:r w:rsidR="00DC03E1" w:rsidRPr="00DC03E1">
        <w:rPr>
          <w:sz w:val="28"/>
          <w:szCs w:val="28"/>
        </w:rPr>
        <w:t xml:space="preserve">ниже </w:t>
      </w:r>
      <w:r w:rsidR="00B87F68" w:rsidRPr="00DC03E1">
        <w:rPr>
          <w:sz w:val="28"/>
          <w:szCs w:val="28"/>
        </w:rPr>
        <w:t xml:space="preserve"> на </w:t>
      </w:r>
      <w:r w:rsidR="002D775B" w:rsidRPr="00DC03E1">
        <w:rPr>
          <w:sz w:val="28"/>
          <w:szCs w:val="28"/>
        </w:rPr>
        <w:t>35</w:t>
      </w:r>
      <w:r w:rsidR="00B87F68" w:rsidRPr="00DC03E1">
        <w:rPr>
          <w:sz w:val="28"/>
          <w:szCs w:val="28"/>
        </w:rPr>
        <w:t>,</w:t>
      </w:r>
      <w:r w:rsidR="002D775B" w:rsidRPr="00DC03E1">
        <w:rPr>
          <w:sz w:val="28"/>
          <w:szCs w:val="28"/>
        </w:rPr>
        <w:t>81</w:t>
      </w:r>
      <w:r w:rsidR="00B87F68" w:rsidRPr="00DC03E1">
        <w:rPr>
          <w:sz w:val="28"/>
          <w:szCs w:val="28"/>
        </w:rPr>
        <w:t xml:space="preserve"> %;</w:t>
      </w:r>
    </w:p>
    <w:p w:rsidR="00FA6786" w:rsidRPr="00E70637" w:rsidRDefault="00FA6786" w:rsidP="00FA6786">
      <w:pPr>
        <w:pStyle w:val="Default"/>
        <w:numPr>
          <w:ilvl w:val="0"/>
          <w:numId w:val="44"/>
        </w:numPr>
        <w:ind w:left="0" w:firstLine="284"/>
        <w:rPr>
          <w:sz w:val="28"/>
          <w:szCs w:val="28"/>
        </w:rPr>
      </w:pPr>
      <w:r w:rsidRPr="00DC03E1">
        <w:rPr>
          <w:sz w:val="28"/>
          <w:szCs w:val="28"/>
        </w:rPr>
        <w:t>бетон</w:t>
      </w:r>
      <w:r w:rsidR="007F3253" w:rsidRPr="00DC03E1">
        <w:rPr>
          <w:sz w:val="28"/>
          <w:szCs w:val="28"/>
        </w:rPr>
        <w:t>а</w:t>
      </w:r>
      <w:r w:rsidRPr="00DC03E1">
        <w:rPr>
          <w:sz w:val="28"/>
          <w:szCs w:val="28"/>
        </w:rPr>
        <w:t xml:space="preserve"> – 2,91 тыс</w:t>
      </w:r>
      <w:proofErr w:type="gramStart"/>
      <w:r w:rsidRPr="00DC03E1">
        <w:rPr>
          <w:sz w:val="28"/>
          <w:szCs w:val="28"/>
        </w:rPr>
        <w:t>.м</w:t>
      </w:r>
      <w:proofErr w:type="gramEnd"/>
      <w:r w:rsidRPr="00DC03E1">
        <w:rPr>
          <w:sz w:val="28"/>
          <w:szCs w:val="28"/>
          <w:vertAlign w:val="superscript"/>
        </w:rPr>
        <w:t>3</w:t>
      </w:r>
      <w:r w:rsidR="002D775B" w:rsidRPr="00DC03E1">
        <w:rPr>
          <w:sz w:val="28"/>
          <w:szCs w:val="28"/>
        </w:rPr>
        <w:t xml:space="preserve">, </w:t>
      </w:r>
      <w:r w:rsidR="00DC03E1" w:rsidRPr="00DC03E1">
        <w:rPr>
          <w:sz w:val="28"/>
          <w:szCs w:val="28"/>
        </w:rPr>
        <w:t xml:space="preserve">что </w:t>
      </w:r>
      <w:r w:rsidR="002D775B" w:rsidRPr="00DC03E1">
        <w:rPr>
          <w:color w:val="auto"/>
          <w:sz w:val="28"/>
          <w:szCs w:val="28"/>
        </w:rPr>
        <w:t xml:space="preserve">по сравнению с  2021 годом </w:t>
      </w:r>
      <w:r w:rsidR="002D775B">
        <w:rPr>
          <w:sz w:val="28"/>
          <w:szCs w:val="28"/>
        </w:rPr>
        <w:t xml:space="preserve"> </w:t>
      </w:r>
      <w:r w:rsidR="002D775B" w:rsidRPr="00E70637">
        <w:rPr>
          <w:sz w:val="28"/>
          <w:szCs w:val="28"/>
        </w:rPr>
        <w:t xml:space="preserve">(6,71 </w:t>
      </w:r>
      <w:r w:rsidR="002D775B">
        <w:rPr>
          <w:sz w:val="28"/>
          <w:szCs w:val="28"/>
        </w:rPr>
        <w:t>т</w:t>
      </w:r>
      <w:r w:rsidR="002D775B" w:rsidRPr="00E70637">
        <w:rPr>
          <w:sz w:val="28"/>
          <w:szCs w:val="28"/>
        </w:rPr>
        <w:t>ыс.м</w:t>
      </w:r>
      <w:r w:rsidR="002D775B" w:rsidRPr="00E70637">
        <w:rPr>
          <w:sz w:val="28"/>
          <w:szCs w:val="28"/>
          <w:vertAlign w:val="superscript"/>
        </w:rPr>
        <w:t>3</w:t>
      </w:r>
      <w:r w:rsidR="002D775B" w:rsidRPr="00E70637">
        <w:rPr>
          <w:sz w:val="28"/>
          <w:szCs w:val="28"/>
        </w:rPr>
        <w:t>)</w:t>
      </w:r>
      <w:r w:rsidR="002D775B">
        <w:rPr>
          <w:sz w:val="28"/>
          <w:szCs w:val="28"/>
        </w:rPr>
        <w:t xml:space="preserve"> </w:t>
      </w:r>
      <w:r w:rsidR="00DC03E1">
        <w:rPr>
          <w:sz w:val="28"/>
          <w:szCs w:val="28"/>
        </w:rPr>
        <w:t>ниже</w:t>
      </w:r>
      <w:r w:rsidR="002D775B" w:rsidRPr="00E70637">
        <w:rPr>
          <w:sz w:val="28"/>
          <w:szCs w:val="28"/>
        </w:rPr>
        <w:t xml:space="preserve"> </w:t>
      </w:r>
      <w:r w:rsidR="002D775B">
        <w:rPr>
          <w:sz w:val="28"/>
          <w:szCs w:val="28"/>
        </w:rPr>
        <w:t xml:space="preserve">на </w:t>
      </w:r>
      <w:r w:rsidR="007F3253">
        <w:rPr>
          <w:sz w:val="28"/>
          <w:szCs w:val="28"/>
        </w:rPr>
        <w:t>3</w:t>
      </w:r>
      <w:r w:rsidR="002D775B">
        <w:rPr>
          <w:sz w:val="28"/>
          <w:szCs w:val="28"/>
        </w:rPr>
        <w:t>5</w:t>
      </w:r>
      <w:r w:rsidR="007F3253">
        <w:rPr>
          <w:sz w:val="28"/>
          <w:szCs w:val="28"/>
        </w:rPr>
        <w:t>,</w:t>
      </w:r>
      <w:r w:rsidR="002D775B">
        <w:rPr>
          <w:sz w:val="28"/>
          <w:szCs w:val="28"/>
        </w:rPr>
        <w:t>81</w:t>
      </w:r>
      <w:r w:rsidR="007F3253">
        <w:rPr>
          <w:sz w:val="28"/>
          <w:szCs w:val="28"/>
        </w:rPr>
        <w:t>%.</w:t>
      </w:r>
    </w:p>
    <w:p w:rsidR="00E70637" w:rsidRPr="00E70637" w:rsidRDefault="00E70637" w:rsidP="00E70637">
      <w:pPr>
        <w:ind w:firstLine="567"/>
        <w:jc w:val="both"/>
        <w:rPr>
          <w:sz w:val="28"/>
          <w:szCs w:val="28"/>
        </w:rPr>
      </w:pPr>
      <w:r w:rsidRPr="00E70637">
        <w:rPr>
          <w:rFonts w:eastAsia="Calibri"/>
          <w:sz w:val="28"/>
          <w:szCs w:val="28"/>
        </w:rPr>
        <w:t>Экономический кризис, вследствие применения широкомасштабных антироссийских санкций негативно отразился на производственной деятельности предприятий, особенно лесной отрасли</w:t>
      </w:r>
      <w:r w:rsidR="00DE615D">
        <w:rPr>
          <w:rFonts w:eastAsia="Calibri"/>
          <w:sz w:val="28"/>
          <w:szCs w:val="28"/>
        </w:rPr>
        <w:t xml:space="preserve"> в большей степени ориентированной на экспорт</w:t>
      </w:r>
      <w:r w:rsidRPr="00E70637">
        <w:rPr>
          <w:rFonts w:eastAsia="Calibri"/>
          <w:sz w:val="28"/>
          <w:szCs w:val="28"/>
        </w:rPr>
        <w:t xml:space="preserve">. </w:t>
      </w:r>
      <w:r w:rsidRPr="00E70637">
        <w:rPr>
          <w:sz w:val="28"/>
          <w:szCs w:val="28"/>
        </w:rPr>
        <w:t>В создавшихся условиях</w:t>
      </w:r>
      <w:r w:rsidRPr="00E70637">
        <w:rPr>
          <w:color w:val="000000"/>
          <w:sz w:val="28"/>
          <w:szCs w:val="28"/>
          <w:shd w:val="clear" w:color="auto" w:fill="FFFFFF"/>
        </w:rPr>
        <w:t xml:space="preserve"> предприятия работают с неполной загрузкой производственных мощностей и вынуждены </w:t>
      </w:r>
      <w:r w:rsidRPr="00E70637">
        <w:rPr>
          <w:color w:val="000000"/>
          <w:sz w:val="28"/>
          <w:szCs w:val="28"/>
          <w:lang w:bidi="ru-RU"/>
        </w:rPr>
        <w:t>менять структуру занятости работников</w:t>
      </w:r>
      <w:r w:rsidRPr="00E70637">
        <w:rPr>
          <w:color w:val="000000"/>
          <w:sz w:val="28"/>
          <w:szCs w:val="28"/>
          <w:shd w:val="clear" w:color="auto" w:fill="FFFFFF"/>
        </w:rPr>
        <w:t xml:space="preserve">. </w:t>
      </w:r>
      <w:r w:rsidRPr="00E70637">
        <w:rPr>
          <w:sz w:val="28"/>
          <w:szCs w:val="28"/>
        </w:rPr>
        <w:t xml:space="preserve">Лесопромышленный комплекс </w:t>
      </w:r>
      <w:proofErr w:type="spellStart"/>
      <w:r w:rsidRPr="00E70637">
        <w:rPr>
          <w:sz w:val="28"/>
          <w:szCs w:val="28"/>
        </w:rPr>
        <w:t>Подпорожского</w:t>
      </w:r>
      <w:proofErr w:type="spellEnd"/>
      <w:r w:rsidRPr="00E70637">
        <w:rPr>
          <w:sz w:val="28"/>
          <w:szCs w:val="28"/>
        </w:rPr>
        <w:t xml:space="preserve"> района характеризуется значительным снижением объемов реализуемой продукции и оборота средств.</w:t>
      </w:r>
    </w:p>
    <w:p w:rsidR="00E70637" w:rsidRPr="00E70637" w:rsidRDefault="00E70637" w:rsidP="00E7063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начало 2022</w:t>
      </w:r>
      <w:r w:rsidRPr="00E70637">
        <w:rPr>
          <w:sz w:val="28"/>
          <w:szCs w:val="28"/>
        </w:rPr>
        <w:t xml:space="preserve"> года базисом экономики </w:t>
      </w:r>
      <w:proofErr w:type="spellStart"/>
      <w:r w:rsidRPr="00E70637">
        <w:rPr>
          <w:sz w:val="28"/>
          <w:szCs w:val="28"/>
        </w:rPr>
        <w:t>Подпорожского</w:t>
      </w:r>
      <w:proofErr w:type="spellEnd"/>
      <w:r w:rsidRPr="00E70637">
        <w:rPr>
          <w:sz w:val="28"/>
          <w:szCs w:val="28"/>
        </w:rPr>
        <w:t xml:space="preserve"> района являлись 6 крупных промышленных предприятий, которые производят конкурентоспособную продукцию известную как в России, так и за рубежом: </w:t>
      </w:r>
    </w:p>
    <w:p w:rsidR="00E70637" w:rsidRPr="00E70637" w:rsidRDefault="00E70637" w:rsidP="00E70637">
      <w:pPr>
        <w:pStyle w:val="Default"/>
        <w:jc w:val="both"/>
        <w:rPr>
          <w:sz w:val="28"/>
          <w:szCs w:val="28"/>
        </w:rPr>
      </w:pPr>
      <w:r w:rsidRPr="00E70637">
        <w:rPr>
          <w:sz w:val="28"/>
          <w:szCs w:val="28"/>
        </w:rPr>
        <w:t>- АО «</w:t>
      </w:r>
      <w:proofErr w:type="spellStart"/>
      <w:r w:rsidRPr="00E70637">
        <w:rPr>
          <w:sz w:val="28"/>
          <w:szCs w:val="28"/>
        </w:rPr>
        <w:t>Мостожелезобетонконструкция</w:t>
      </w:r>
      <w:proofErr w:type="spellEnd"/>
      <w:r w:rsidRPr="00E70637">
        <w:rPr>
          <w:sz w:val="28"/>
          <w:szCs w:val="28"/>
        </w:rPr>
        <w:t xml:space="preserve">» </w:t>
      </w:r>
      <w:proofErr w:type="spellStart"/>
      <w:r w:rsidRPr="00E70637">
        <w:rPr>
          <w:sz w:val="28"/>
          <w:szCs w:val="28"/>
        </w:rPr>
        <w:t>Подпорожский</w:t>
      </w:r>
      <w:proofErr w:type="spellEnd"/>
      <w:r w:rsidRPr="00E70637">
        <w:rPr>
          <w:sz w:val="28"/>
          <w:szCs w:val="28"/>
        </w:rPr>
        <w:t xml:space="preserve"> завод МЖБК </w:t>
      </w:r>
      <w:r w:rsidRPr="00E70637">
        <w:rPr>
          <w:i/>
          <w:iCs/>
          <w:sz w:val="28"/>
          <w:szCs w:val="28"/>
        </w:rPr>
        <w:t xml:space="preserve">(производство изделий из бетона для использования в строительстве); </w:t>
      </w:r>
    </w:p>
    <w:p w:rsidR="00E70637" w:rsidRPr="00E70637" w:rsidRDefault="00E70637" w:rsidP="00E70637">
      <w:pPr>
        <w:pStyle w:val="Default"/>
        <w:jc w:val="both"/>
        <w:rPr>
          <w:i/>
          <w:iCs/>
          <w:sz w:val="28"/>
          <w:szCs w:val="28"/>
        </w:rPr>
      </w:pPr>
      <w:r w:rsidRPr="00E70637">
        <w:rPr>
          <w:sz w:val="28"/>
          <w:szCs w:val="28"/>
        </w:rPr>
        <w:t xml:space="preserve">- ООО </w:t>
      </w:r>
      <w:r w:rsidRPr="00E70637">
        <w:rPr>
          <w:color w:val="auto"/>
          <w:sz w:val="28"/>
          <w:szCs w:val="28"/>
        </w:rPr>
        <w:t>«</w:t>
      </w:r>
      <w:proofErr w:type="spellStart"/>
      <w:r w:rsidRPr="00E70637">
        <w:rPr>
          <w:color w:val="auto"/>
          <w:sz w:val="28"/>
          <w:szCs w:val="28"/>
        </w:rPr>
        <w:t>Мется</w:t>
      </w:r>
      <w:proofErr w:type="spellEnd"/>
      <w:r w:rsidRPr="00E70637">
        <w:rPr>
          <w:color w:val="auto"/>
          <w:sz w:val="28"/>
          <w:szCs w:val="28"/>
        </w:rPr>
        <w:t xml:space="preserve"> Свирь»</w:t>
      </w:r>
      <w:r w:rsidRPr="00E70637">
        <w:rPr>
          <w:color w:val="FF0000"/>
          <w:sz w:val="28"/>
          <w:szCs w:val="28"/>
        </w:rPr>
        <w:t xml:space="preserve"> </w:t>
      </w:r>
      <w:r w:rsidRPr="00E70637">
        <w:rPr>
          <w:i/>
          <w:iCs/>
          <w:sz w:val="28"/>
          <w:szCs w:val="28"/>
        </w:rPr>
        <w:t>(производство пиломатериалов);</w:t>
      </w:r>
    </w:p>
    <w:p w:rsidR="00E70637" w:rsidRPr="00E70637" w:rsidRDefault="00E70637" w:rsidP="00E70637">
      <w:pPr>
        <w:pStyle w:val="Default"/>
        <w:jc w:val="both"/>
        <w:rPr>
          <w:sz w:val="28"/>
          <w:szCs w:val="28"/>
        </w:rPr>
      </w:pPr>
      <w:r w:rsidRPr="00E70637">
        <w:rPr>
          <w:sz w:val="28"/>
          <w:szCs w:val="28"/>
        </w:rPr>
        <w:t>- ООО «</w:t>
      </w:r>
      <w:proofErr w:type="spellStart"/>
      <w:r w:rsidRPr="00E70637">
        <w:rPr>
          <w:sz w:val="28"/>
          <w:szCs w:val="28"/>
        </w:rPr>
        <w:t>Мется</w:t>
      </w:r>
      <w:proofErr w:type="spellEnd"/>
      <w:r w:rsidRPr="00E70637">
        <w:rPr>
          <w:sz w:val="28"/>
          <w:szCs w:val="28"/>
        </w:rPr>
        <w:t xml:space="preserve"> </w:t>
      </w:r>
      <w:proofErr w:type="spellStart"/>
      <w:r w:rsidRPr="00E70637">
        <w:rPr>
          <w:sz w:val="28"/>
          <w:szCs w:val="28"/>
        </w:rPr>
        <w:t>Форест</w:t>
      </w:r>
      <w:proofErr w:type="spellEnd"/>
      <w:r w:rsidRPr="00E70637">
        <w:rPr>
          <w:sz w:val="28"/>
          <w:szCs w:val="28"/>
        </w:rPr>
        <w:t xml:space="preserve"> Подпорожье» </w:t>
      </w:r>
      <w:r w:rsidRPr="00E70637">
        <w:rPr>
          <w:i/>
          <w:iCs/>
          <w:sz w:val="28"/>
          <w:szCs w:val="28"/>
        </w:rPr>
        <w:t xml:space="preserve">(заготовка и обработка древесины); </w:t>
      </w:r>
    </w:p>
    <w:p w:rsidR="00E70637" w:rsidRPr="00E70637" w:rsidRDefault="00E70637" w:rsidP="00E70637">
      <w:pPr>
        <w:pStyle w:val="Default"/>
        <w:jc w:val="both"/>
        <w:rPr>
          <w:sz w:val="28"/>
          <w:szCs w:val="28"/>
        </w:rPr>
      </w:pPr>
      <w:r w:rsidRPr="00E70637">
        <w:rPr>
          <w:sz w:val="28"/>
          <w:szCs w:val="28"/>
        </w:rPr>
        <w:t xml:space="preserve">- АО «Вознесенская РЭБ флота» </w:t>
      </w:r>
      <w:r w:rsidRPr="00E70637">
        <w:rPr>
          <w:i/>
          <w:iCs/>
          <w:sz w:val="28"/>
          <w:szCs w:val="28"/>
        </w:rPr>
        <w:t xml:space="preserve">(ремонт судов); </w:t>
      </w:r>
    </w:p>
    <w:p w:rsidR="00E70637" w:rsidRPr="00E70637" w:rsidRDefault="00E70637" w:rsidP="00E70637">
      <w:pPr>
        <w:pStyle w:val="Default"/>
        <w:jc w:val="both"/>
        <w:rPr>
          <w:sz w:val="28"/>
          <w:szCs w:val="28"/>
        </w:rPr>
      </w:pPr>
      <w:r w:rsidRPr="00E70637">
        <w:rPr>
          <w:sz w:val="28"/>
          <w:szCs w:val="28"/>
        </w:rPr>
        <w:t xml:space="preserve">- АО «БТК групп» </w:t>
      </w:r>
      <w:proofErr w:type="spellStart"/>
      <w:r w:rsidRPr="00E70637">
        <w:rPr>
          <w:sz w:val="28"/>
          <w:szCs w:val="28"/>
        </w:rPr>
        <w:t>Подпорожская</w:t>
      </w:r>
      <w:proofErr w:type="spellEnd"/>
      <w:r w:rsidRPr="00E70637">
        <w:rPr>
          <w:sz w:val="28"/>
          <w:szCs w:val="28"/>
        </w:rPr>
        <w:t xml:space="preserve"> фабрика </w:t>
      </w:r>
      <w:r w:rsidRPr="00E70637">
        <w:rPr>
          <w:i/>
          <w:iCs/>
          <w:sz w:val="28"/>
          <w:szCs w:val="28"/>
        </w:rPr>
        <w:t xml:space="preserve">(пошив спецодежды); </w:t>
      </w:r>
    </w:p>
    <w:p w:rsidR="00E70637" w:rsidRPr="00E70637" w:rsidRDefault="00E70637" w:rsidP="00E70637">
      <w:pPr>
        <w:pStyle w:val="Default"/>
        <w:jc w:val="both"/>
        <w:rPr>
          <w:sz w:val="28"/>
          <w:szCs w:val="28"/>
        </w:rPr>
      </w:pPr>
      <w:r w:rsidRPr="00E70637">
        <w:rPr>
          <w:i/>
          <w:iCs/>
          <w:sz w:val="28"/>
          <w:szCs w:val="28"/>
        </w:rPr>
        <w:t xml:space="preserve">- </w:t>
      </w:r>
      <w:r w:rsidRPr="00E70637">
        <w:rPr>
          <w:sz w:val="28"/>
          <w:szCs w:val="28"/>
        </w:rPr>
        <w:t xml:space="preserve">Каскад Ладожских ГЭС филиал «Невский» ОАО «ТГК-1» </w:t>
      </w:r>
      <w:r w:rsidRPr="00E70637">
        <w:rPr>
          <w:i/>
          <w:iCs/>
          <w:sz w:val="28"/>
          <w:szCs w:val="28"/>
        </w:rPr>
        <w:t>(производство электрической энергии)</w:t>
      </w:r>
      <w:r w:rsidRPr="00E70637">
        <w:rPr>
          <w:sz w:val="28"/>
          <w:szCs w:val="28"/>
        </w:rPr>
        <w:t>.</w:t>
      </w:r>
    </w:p>
    <w:p w:rsidR="00B6651B" w:rsidRPr="00B6651B" w:rsidRDefault="00E70637" w:rsidP="00E70637">
      <w:pPr>
        <w:ind w:firstLine="567"/>
        <w:jc w:val="both"/>
        <w:rPr>
          <w:sz w:val="28"/>
          <w:szCs w:val="28"/>
        </w:rPr>
      </w:pPr>
      <w:proofErr w:type="gramStart"/>
      <w:r w:rsidRPr="00E70637">
        <w:rPr>
          <w:sz w:val="28"/>
          <w:szCs w:val="28"/>
        </w:rPr>
        <w:t>В следствие</w:t>
      </w:r>
      <w:proofErr w:type="gramEnd"/>
      <w:r w:rsidRPr="00E70637">
        <w:rPr>
          <w:sz w:val="28"/>
          <w:szCs w:val="28"/>
        </w:rPr>
        <w:t xml:space="preserve"> экономического кризиса остановлена производственная деятельность</w:t>
      </w:r>
      <w:r w:rsidR="00B6651B" w:rsidRPr="00B6651B">
        <w:rPr>
          <w:sz w:val="28"/>
          <w:szCs w:val="28"/>
        </w:rPr>
        <w:t>:</w:t>
      </w:r>
    </w:p>
    <w:p w:rsidR="00B6651B" w:rsidRPr="00B6651B" w:rsidRDefault="00B6651B" w:rsidP="00E7063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6651B">
        <w:rPr>
          <w:sz w:val="28"/>
          <w:szCs w:val="28"/>
        </w:rPr>
        <w:t>-</w:t>
      </w:r>
      <w:r w:rsidR="00E70637" w:rsidRPr="00E70637">
        <w:rPr>
          <w:sz w:val="28"/>
          <w:szCs w:val="28"/>
        </w:rPr>
        <w:t xml:space="preserve"> </w:t>
      </w:r>
      <w:r w:rsidR="00E70637" w:rsidRPr="00E70637">
        <w:rPr>
          <w:color w:val="000000"/>
          <w:sz w:val="28"/>
          <w:szCs w:val="28"/>
          <w:shd w:val="clear" w:color="auto" w:fill="FFFFFF"/>
        </w:rPr>
        <w:t>ООО «</w:t>
      </w:r>
      <w:proofErr w:type="spellStart"/>
      <w:r w:rsidR="00E70637" w:rsidRPr="00E70637">
        <w:rPr>
          <w:color w:val="000000"/>
          <w:sz w:val="28"/>
          <w:szCs w:val="28"/>
          <w:shd w:val="clear" w:color="auto" w:fill="FFFFFF"/>
        </w:rPr>
        <w:t>Мется</w:t>
      </w:r>
      <w:proofErr w:type="spellEnd"/>
      <w:r w:rsidR="00E70637" w:rsidRPr="00E70637">
        <w:rPr>
          <w:color w:val="000000"/>
          <w:sz w:val="28"/>
          <w:szCs w:val="28"/>
          <w:shd w:val="clear" w:color="auto" w:fill="FFFFFF"/>
        </w:rPr>
        <w:t xml:space="preserve"> Свирь», численность работников которого на начало 2</w:t>
      </w:r>
      <w:r>
        <w:rPr>
          <w:color w:val="000000"/>
          <w:sz w:val="28"/>
          <w:szCs w:val="28"/>
          <w:shd w:val="clear" w:color="auto" w:fill="FFFFFF"/>
        </w:rPr>
        <w:t>022 года составляла 115 человек</w:t>
      </w:r>
      <w:r w:rsidRPr="00B6651B">
        <w:rPr>
          <w:color w:val="000000"/>
          <w:sz w:val="28"/>
          <w:szCs w:val="28"/>
          <w:shd w:val="clear" w:color="auto" w:fill="FFFFFF"/>
        </w:rPr>
        <w:t>;</w:t>
      </w:r>
    </w:p>
    <w:p w:rsidR="00E70637" w:rsidRDefault="00B6651B" w:rsidP="00E70637">
      <w:pPr>
        <w:ind w:firstLine="567"/>
        <w:jc w:val="both"/>
        <w:rPr>
          <w:sz w:val="28"/>
          <w:szCs w:val="28"/>
        </w:rPr>
      </w:pPr>
      <w:r w:rsidRPr="00B6651B">
        <w:rPr>
          <w:color w:val="000000"/>
          <w:sz w:val="28"/>
          <w:szCs w:val="28"/>
          <w:shd w:val="clear" w:color="auto" w:fill="FFFFFF"/>
        </w:rPr>
        <w:t>-</w:t>
      </w:r>
      <w:r w:rsidR="00D167EA">
        <w:rPr>
          <w:color w:val="000000"/>
          <w:sz w:val="28"/>
          <w:szCs w:val="28"/>
          <w:shd w:val="clear" w:color="auto" w:fill="FFFFFF"/>
        </w:rPr>
        <w:t xml:space="preserve"> </w:t>
      </w:r>
      <w:r w:rsidR="00E70637" w:rsidRPr="00E70637">
        <w:rPr>
          <w:rFonts w:eastAsia="Calibri"/>
          <w:sz w:val="28"/>
          <w:szCs w:val="28"/>
        </w:rPr>
        <w:t>ООО «</w:t>
      </w:r>
      <w:proofErr w:type="spellStart"/>
      <w:r w:rsidR="00E70637" w:rsidRPr="00E70637">
        <w:rPr>
          <w:rFonts w:eastAsia="Calibri"/>
          <w:sz w:val="28"/>
          <w:szCs w:val="28"/>
        </w:rPr>
        <w:t>Мется</w:t>
      </w:r>
      <w:proofErr w:type="spellEnd"/>
      <w:r w:rsidR="00E70637" w:rsidRPr="00E70637">
        <w:rPr>
          <w:rFonts w:eastAsia="Calibri"/>
          <w:sz w:val="28"/>
          <w:szCs w:val="28"/>
        </w:rPr>
        <w:t xml:space="preserve"> </w:t>
      </w:r>
      <w:proofErr w:type="spellStart"/>
      <w:r w:rsidR="00E70637" w:rsidRPr="00E70637">
        <w:rPr>
          <w:rFonts w:eastAsia="Calibri"/>
          <w:sz w:val="28"/>
          <w:szCs w:val="28"/>
        </w:rPr>
        <w:t>Форест</w:t>
      </w:r>
      <w:proofErr w:type="spellEnd"/>
      <w:r w:rsidR="00E70637" w:rsidRPr="00E70637">
        <w:rPr>
          <w:rFonts w:eastAsia="Calibri"/>
          <w:sz w:val="28"/>
          <w:szCs w:val="28"/>
        </w:rPr>
        <w:t xml:space="preserve"> Подпорожье»</w:t>
      </w:r>
      <w:proofErr w:type="gramStart"/>
      <w:r w:rsidRPr="00B6651B">
        <w:rPr>
          <w:rFonts w:eastAsia="Calibri"/>
          <w:sz w:val="28"/>
          <w:szCs w:val="28"/>
        </w:rPr>
        <w:t>.</w:t>
      </w:r>
      <w:proofErr w:type="gramEnd"/>
      <w:r w:rsidR="00E70637" w:rsidRPr="00E70637">
        <w:rPr>
          <w:rFonts w:eastAsia="Calibri"/>
          <w:sz w:val="28"/>
          <w:szCs w:val="28"/>
        </w:rPr>
        <w:t xml:space="preserve"> </w:t>
      </w:r>
      <w:proofErr w:type="gramStart"/>
      <w:r w:rsidR="00E70637" w:rsidRPr="00E70637">
        <w:rPr>
          <w:color w:val="000000"/>
          <w:sz w:val="28"/>
          <w:szCs w:val="28"/>
          <w:shd w:val="clear" w:color="auto" w:fill="FFFFFF"/>
        </w:rPr>
        <w:t>ч</w:t>
      </w:r>
      <w:proofErr w:type="gramEnd"/>
      <w:r w:rsidR="00E70637" w:rsidRPr="00E70637">
        <w:rPr>
          <w:color w:val="000000"/>
          <w:sz w:val="28"/>
          <w:szCs w:val="28"/>
          <w:shd w:val="clear" w:color="auto" w:fill="FFFFFF"/>
        </w:rPr>
        <w:t xml:space="preserve">исленность работников </w:t>
      </w:r>
      <w:r w:rsidRPr="00E70637">
        <w:rPr>
          <w:color w:val="000000"/>
          <w:sz w:val="28"/>
          <w:szCs w:val="28"/>
          <w:shd w:val="clear" w:color="auto" w:fill="FFFFFF"/>
        </w:rPr>
        <w:t>которого на начало 2</w:t>
      </w:r>
      <w:r>
        <w:rPr>
          <w:color w:val="000000"/>
          <w:sz w:val="28"/>
          <w:szCs w:val="28"/>
          <w:shd w:val="clear" w:color="auto" w:fill="FFFFFF"/>
        </w:rPr>
        <w:t xml:space="preserve">022 года составляла </w:t>
      </w:r>
      <w:r w:rsidR="00E70637" w:rsidRPr="00E70637">
        <w:rPr>
          <w:color w:val="000000"/>
          <w:sz w:val="28"/>
          <w:szCs w:val="28"/>
          <w:shd w:val="clear" w:color="auto" w:fill="FFFFFF"/>
        </w:rPr>
        <w:t>164 человек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E70637">
        <w:rPr>
          <w:color w:val="000000"/>
          <w:sz w:val="28"/>
          <w:szCs w:val="28"/>
          <w:shd w:val="clear" w:color="auto" w:fill="FFFFFF"/>
        </w:rPr>
        <w:t>.</w:t>
      </w:r>
    </w:p>
    <w:p w:rsidR="00E1280D" w:rsidRDefault="00207B7F" w:rsidP="00E1280D">
      <w:pPr>
        <w:ind w:firstLine="567"/>
        <w:jc w:val="both"/>
        <w:rPr>
          <w:sz w:val="28"/>
          <w:szCs w:val="28"/>
        </w:rPr>
      </w:pPr>
      <w:r w:rsidRPr="00A90BA0">
        <w:rPr>
          <w:sz w:val="28"/>
          <w:szCs w:val="28"/>
        </w:rPr>
        <w:t>Объём продукции предприятий обрабатывающих производств по оценке в 202</w:t>
      </w:r>
      <w:r w:rsidR="00C4316F">
        <w:rPr>
          <w:sz w:val="28"/>
          <w:szCs w:val="28"/>
        </w:rPr>
        <w:t>3</w:t>
      </w:r>
      <w:r w:rsidRPr="00A90BA0">
        <w:rPr>
          <w:sz w:val="28"/>
          <w:szCs w:val="28"/>
        </w:rPr>
        <w:t xml:space="preserve"> году составит </w:t>
      </w:r>
      <w:r w:rsidR="00C4316F">
        <w:rPr>
          <w:sz w:val="28"/>
          <w:szCs w:val="28"/>
        </w:rPr>
        <w:t>4466,9</w:t>
      </w:r>
      <w:r w:rsidR="0095162A">
        <w:rPr>
          <w:sz w:val="28"/>
          <w:szCs w:val="28"/>
        </w:rPr>
        <w:t>0</w:t>
      </w:r>
      <w:r w:rsidR="008421BB" w:rsidRPr="00A90BA0">
        <w:rPr>
          <w:sz w:val="28"/>
          <w:szCs w:val="28"/>
        </w:rPr>
        <w:t xml:space="preserve"> </w:t>
      </w:r>
      <w:proofErr w:type="spellStart"/>
      <w:r w:rsidR="008421BB" w:rsidRPr="00A90BA0">
        <w:rPr>
          <w:sz w:val="28"/>
          <w:szCs w:val="28"/>
        </w:rPr>
        <w:t>млн</w:t>
      </w:r>
      <w:proofErr w:type="gramStart"/>
      <w:r w:rsidR="008421BB" w:rsidRPr="00A90BA0">
        <w:rPr>
          <w:sz w:val="28"/>
          <w:szCs w:val="28"/>
        </w:rPr>
        <w:t>.р</w:t>
      </w:r>
      <w:proofErr w:type="gramEnd"/>
      <w:r w:rsidR="008421BB" w:rsidRPr="00A90BA0">
        <w:rPr>
          <w:sz w:val="28"/>
          <w:szCs w:val="28"/>
        </w:rPr>
        <w:t>уб</w:t>
      </w:r>
      <w:proofErr w:type="spellEnd"/>
      <w:r w:rsidR="008421BB" w:rsidRPr="00A90BA0">
        <w:rPr>
          <w:sz w:val="28"/>
          <w:szCs w:val="28"/>
        </w:rPr>
        <w:t>., темп</w:t>
      </w:r>
      <w:r w:rsidRPr="00A90BA0">
        <w:rPr>
          <w:sz w:val="28"/>
          <w:szCs w:val="28"/>
        </w:rPr>
        <w:t xml:space="preserve"> </w:t>
      </w:r>
      <w:r w:rsidR="00DE615D">
        <w:rPr>
          <w:sz w:val="28"/>
          <w:szCs w:val="28"/>
        </w:rPr>
        <w:t>при</w:t>
      </w:r>
      <w:r w:rsidRPr="00A90BA0">
        <w:rPr>
          <w:sz w:val="28"/>
          <w:szCs w:val="28"/>
        </w:rPr>
        <w:t xml:space="preserve">роста к предыдущему году </w:t>
      </w:r>
      <w:r w:rsidR="00C4316F">
        <w:rPr>
          <w:sz w:val="28"/>
          <w:szCs w:val="28"/>
        </w:rPr>
        <w:t>99</w:t>
      </w:r>
      <w:r w:rsidRPr="00A90BA0">
        <w:rPr>
          <w:sz w:val="28"/>
          <w:szCs w:val="28"/>
        </w:rPr>
        <w:t>,</w:t>
      </w:r>
      <w:r w:rsidR="0095162A">
        <w:rPr>
          <w:sz w:val="28"/>
          <w:szCs w:val="28"/>
        </w:rPr>
        <w:t>3</w:t>
      </w:r>
      <w:r w:rsidRPr="00A90BA0">
        <w:rPr>
          <w:sz w:val="28"/>
          <w:szCs w:val="28"/>
        </w:rPr>
        <w:t>% в сопоставимых ценах.</w:t>
      </w:r>
      <w:r w:rsidR="009252C8">
        <w:rPr>
          <w:sz w:val="28"/>
          <w:szCs w:val="28"/>
        </w:rPr>
        <w:t xml:space="preserve"> Такой </w:t>
      </w:r>
      <w:r w:rsidR="00C4316F">
        <w:rPr>
          <w:sz w:val="28"/>
          <w:szCs w:val="28"/>
        </w:rPr>
        <w:t>рост</w:t>
      </w:r>
      <w:r w:rsidR="009252C8">
        <w:rPr>
          <w:sz w:val="28"/>
          <w:szCs w:val="28"/>
        </w:rPr>
        <w:t xml:space="preserve"> обусловлен </w:t>
      </w:r>
      <w:r w:rsidR="00C4316F">
        <w:rPr>
          <w:sz w:val="28"/>
          <w:szCs w:val="28"/>
        </w:rPr>
        <w:t>продажей остатков готовой продукции законсервированного</w:t>
      </w:r>
      <w:r w:rsidR="00C4316F" w:rsidRPr="00C4316F">
        <w:rPr>
          <w:color w:val="2C2D2E"/>
          <w:sz w:val="28"/>
          <w:szCs w:val="28"/>
          <w:shd w:val="clear" w:color="auto" w:fill="FFFFFF"/>
        </w:rPr>
        <w:t xml:space="preserve"> </w:t>
      </w:r>
      <w:r w:rsidR="00C4316F" w:rsidRPr="00E1280D">
        <w:rPr>
          <w:color w:val="2C2D2E"/>
          <w:sz w:val="28"/>
          <w:szCs w:val="28"/>
          <w:shd w:val="clear" w:color="auto" w:fill="FFFFFF"/>
        </w:rPr>
        <w:t>финск</w:t>
      </w:r>
      <w:r w:rsidR="00C4316F">
        <w:rPr>
          <w:color w:val="2C2D2E"/>
          <w:sz w:val="28"/>
          <w:szCs w:val="28"/>
          <w:shd w:val="clear" w:color="auto" w:fill="FFFFFF"/>
        </w:rPr>
        <w:t>ого</w:t>
      </w:r>
      <w:r w:rsidR="00C4316F">
        <w:rPr>
          <w:sz w:val="28"/>
          <w:szCs w:val="28"/>
        </w:rPr>
        <w:t xml:space="preserve"> предприятия  ООО «</w:t>
      </w:r>
      <w:proofErr w:type="spellStart"/>
      <w:r w:rsidR="00C4316F">
        <w:rPr>
          <w:sz w:val="28"/>
          <w:szCs w:val="28"/>
        </w:rPr>
        <w:t>Мется</w:t>
      </w:r>
      <w:proofErr w:type="spellEnd"/>
      <w:r w:rsidR="00C4316F">
        <w:rPr>
          <w:sz w:val="28"/>
          <w:szCs w:val="28"/>
        </w:rPr>
        <w:t xml:space="preserve"> Свирь», </w:t>
      </w:r>
      <w:r w:rsidR="00E8568B">
        <w:rPr>
          <w:sz w:val="28"/>
          <w:szCs w:val="28"/>
        </w:rPr>
        <w:t xml:space="preserve">в связи с </w:t>
      </w:r>
      <w:r w:rsidR="00C4316F" w:rsidRPr="00E12065">
        <w:rPr>
          <w:color w:val="000000"/>
          <w:sz w:val="28"/>
          <w:szCs w:val="28"/>
          <w:shd w:val="clear" w:color="auto" w:fill="FFFFFF"/>
        </w:rPr>
        <w:t>останов</w:t>
      </w:r>
      <w:r w:rsidR="00C4316F">
        <w:rPr>
          <w:color w:val="000000"/>
          <w:sz w:val="28"/>
          <w:szCs w:val="28"/>
          <w:shd w:val="clear" w:color="auto" w:fill="FFFFFF"/>
        </w:rPr>
        <w:t>к</w:t>
      </w:r>
      <w:r w:rsidR="00E8568B">
        <w:rPr>
          <w:color w:val="000000"/>
          <w:sz w:val="28"/>
          <w:szCs w:val="28"/>
          <w:shd w:val="clear" w:color="auto" w:fill="FFFFFF"/>
        </w:rPr>
        <w:t>ой</w:t>
      </w:r>
      <w:r w:rsidR="00C4316F">
        <w:rPr>
          <w:color w:val="000000"/>
          <w:sz w:val="28"/>
          <w:szCs w:val="28"/>
          <w:shd w:val="clear" w:color="auto" w:fill="FFFFFF"/>
        </w:rPr>
        <w:t xml:space="preserve"> его </w:t>
      </w:r>
      <w:r w:rsidR="00C4316F" w:rsidRPr="00E12065">
        <w:rPr>
          <w:color w:val="000000"/>
          <w:sz w:val="28"/>
          <w:szCs w:val="28"/>
          <w:shd w:val="clear" w:color="auto" w:fill="FFFFFF"/>
        </w:rPr>
        <w:t xml:space="preserve"> деятельност</w:t>
      </w:r>
      <w:r w:rsidR="00C4316F">
        <w:rPr>
          <w:color w:val="000000"/>
          <w:sz w:val="28"/>
          <w:szCs w:val="28"/>
          <w:shd w:val="clear" w:color="auto" w:fill="FFFFFF"/>
        </w:rPr>
        <w:t>и</w:t>
      </w:r>
      <w:r w:rsidR="00E8568B">
        <w:rPr>
          <w:color w:val="000000"/>
          <w:sz w:val="28"/>
          <w:szCs w:val="28"/>
        </w:rPr>
        <w:t>.</w:t>
      </w:r>
      <w:r w:rsidR="009252C8" w:rsidRPr="00E12065">
        <w:rPr>
          <w:color w:val="000000"/>
          <w:sz w:val="28"/>
          <w:szCs w:val="28"/>
        </w:rPr>
        <w:t xml:space="preserve">  </w:t>
      </w:r>
      <w:r w:rsidR="00E1280D">
        <w:rPr>
          <w:sz w:val="28"/>
          <w:szCs w:val="28"/>
        </w:rPr>
        <w:t xml:space="preserve">В связи с </w:t>
      </w:r>
      <w:r w:rsidR="00C4316F">
        <w:rPr>
          <w:sz w:val="28"/>
          <w:szCs w:val="28"/>
        </w:rPr>
        <w:t xml:space="preserve">предстоящей продажей этого </w:t>
      </w:r>
      <w:r w:rsidR="00C4316F">
        <w:rPr>
          <w:sz w:val="28"/>
          <w:szCs w:val="28"/>
        </w:rPr>
        <w:lastRenderedPageBreak/>
        <w:t xml:space="preserve">предприятия спрогнозировать </w:t>
      </w:r>
      <w:r w:rsidR="00E8568B">
        <w:rPr>
          <w:sz w:val="28"/>
          <w:szCs w:val="28"/>
        </w:rPr>
        <w:t>объемы реализации не представляется возможным</w:t>
      </w:r>
      <w:r w:rsidR="00E1280D">
        <w:rPr>
          <w:sz w:val="28"/>
          <w:szCs w:val="28"/>
        </w:rPr>
        <w:t xml:space="preserve">. </w:t>
      </w:r>
    </w:p>
    <w:p w:rsidR="00291E95" w:rsidRDefault="00291E95" w:rsidP="00291E95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705489">
        <w:rPr>
          <w:sz w:val="28"/>
          <w:szCs w:val="28"/>
        </w:rPr>
        <w:t>На среднесрочный период 202</w:t>
      </w:r>
      <w:r>
        <w:rPr>
          <w:sz w:val="28"/>
          <w:szCs w:val="28"/>
        </w:rPr>
        <w:t>4</w:t>
      </w:r>
      <w:r w:rsidRPr="00705489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705489">
        <w:rPr>
          <w:sz w:val="28"/>
          <w:szCs w:val="28"/>
        </w:rPr>
        <w:t xml:space="preserve"> гг. </w:t>
      </w:r>
      <w:r>
        <w:rPr>
          <w:sz w:val="28"/>
          <w:szCs w:val="28"/>
        </w:rPr>
        <w:t>по обрабатывающим</w:t>
      </w:r>
      <w:r w:rsidRPr="00A90BA0">
        <w:rPr>
          <w:sz w:val="28"/>
          <w:szCs w:val="28"/>
        </w:rPr>
        <w:t xml:space="preserve"> производств</w:t>
      </w:r>
      <w:r>
        <w:rPr>
          <w:sz w:val="28"/>
          <w:szCs w:val="28"/>
        </w:rPr>
        <w:t>ам</w:t>
      </w:r>
      <w:r w:rsidRPr="00705489">
        <w:rPr>
          <w:sz w:val="28"/>
          <w:szCs w:val="28"/>
        </w:rPr>
        <w:t xml:space="preserve"> объем отгруженной продукции крупными предприятиями </w:t>
      </w:r>
      <w:r>
        <w:rPr>
          <w:sz w:val="28"/>
          <w:szCs w:val="28"/>
        </w:rPr>
        <w:t xml:space="preserve">прогнозируется на уровне 1059,30 </w:t>
      </w:r>
      <w:proofErr w:type="spellStart"/>
      <w:r w:rsidRPr="00A90BA0">
        <w:rPr>
          <w:sz w:val="28"/>
          <w:szCs w:val="28"/>
        </w:rPr>
        <w:t>млн</w:t>
      </w:r>
      <w:proofErr w:type="gramStart"/>
      <w:r w:rsidRPr="00A90BA0">
        <w:rPr>
          <w:sz w:val="28"/>
          <w:szCs w:val="28"/>
        </w:rPr>
        <w:t>.р</w:t>
      </w:r>
      <w:proofErr w:type="gramEnd"/>
      <w:r w:rsidRPr="00A90BA0">
        <w:rPr>
          <w:sz w:val="28"/>
          <w:szCs w:val="28"/>
        </w:rPr>
        <w:t>уб</w:t>
      </w:r>
      <w:proofErr w:type="spellEnd"/>
      <w:r w:rsidRPr="00A90BA0">
        <w:rPr>
          <w:sz w:val="28"/>
          <w:szCs w:val="28"/>
        </w:rPr>
        <w:t>.</w:t>
      </w:r>
      <w:r>
        <w:rPr>
          <w:sz w:val="28"/>
          <w:szCs w:val="28"/>
        </w:rPr>
        <w:t xml:space="preserve"> в 2024 году, 1107,60 </w:t>
      </w:r>
      <w:proofErr w:type="spellStart"/>
      <w:r w:rsidRPr="00A90BA0">
        <w:rPr>
          <w:sz w:val="28"/>
          <w:szCs w:val="28"/>
        </w:rPr>
        <w:t>млн.руб</w:t>
      </w:r>
      <w:proofErr w:type="spellEnd"/>
      <w:r w:rsidRPr="00A90BA0">
        <w:rPr>
          <w:sz w:val="28"/>
          <w:szCs w:val="28"/>
        </w:rPr>
        <w:t>.</w:t>
      </w:r>
      <w:r>
        <w:rPr>
          <w:sz w:val="28"/>
          <w:szCs w:val="28"/>
        </w:rPr>
        <w:t xml:space="preserve"> в 2025 году, 1191,4 </w:t>
      </w:r>
      <w:proofErr w:type="spellStart"/>
      <w:r w:rsidRPr="00A90BA0">
        <w:rPr>
          <w:sz w:val="28"/>
          <w:szCs w:val="28"/>
        </w:rPr>
        <w:t>млн.руб</w:t>
      </w:r>
      <w:proofErr w:type="spellEnd"/>
      <w:r w:rsidRPr="00A90BA0">
        <w:rPr>
          <w:sz w:val="28"/>
          <w:szCs w:val="28"/>
        </w:rPr>
        <w:t>.</w:t>
      </w:r>
      <w:r>
        <w:rPr>
          <w:sz w:val="28"/>
          <w:szCs w:val="28"/>
        </w:rPr>
        <w:t xml:space="preserve"> в 2026 году</w:t>
      </w:r>
      <w:r w:rsidR="00232AA9">
        <w:rPr>
          <w:sz w:val="28"/>
          <w:szCs w:val="28"/>
        </w:rPr>
        <w:t>, что ниже значения 2023 года в среднем на 80%, по причине отсутствия крупных предприятий в сфере о</w:t>
      </w:r>
      <w:r w:rsidR="00232AA9" w:rsidRPr="00232AA9">
        <w:rPr>
          <w:sz w:val="28"/>
          <w:szCs w:val="28"/>
        </w:rPr>
        <w:t>бработк</w:t>
      </w:r>
      <w:r w:rsidR="00232AA9">
        <w:rPr>
          <w:sz w:val="28"/>
          <w:szCs w:val="28"/>
        </w:rPr>
        <w:t>и</w:t>
      </w:r>
      <w:r w:rsidR="00232AA9" w:rsidRPr="00232AA9">
        <w:rPr>
          <w:sz w:val="28"/>
          <w:szCs w:val="28"/>
        </w:rPr>
        <w:t xml:space="preserve"> древесины</w:t>
      </w:r>
      <w:r w:rsidR="00232AA9">
        <w:rPr>
          <w:sz w:val="28"/>
          <w:szCs w:val="28"/>
        </w:rPr>
        <w:t>.</w:t>
      </w:r>
    </w:p>
    <w:p w:rsidR="00D165C2" w:rsidRPr="00E8568B" w:rsidRDefault="00D165C2" w:rsidP="00D165C2">
      <w:pPr>
        <w:ind w:firstLine="567"/>
        <w:jc w:val="both"/>
        <w:rPr>
          <w:color w:val="FF0000"/>
          <w:sz w:val="28"/>
          <w:szCs w:val="28"/>
        </w:rPr>
      </w:pPr>
      <w:r w:rsidRPr="00A90BA0">
        <w:rPr>
          <w:sz w:val="28"/>
          <w:szCs w:val="28"/>
        </w:rPr>
        <w:t xml:space="preserve">Объем отгруженных товаров собственного производства, выполненных работ и услуг по </w:t>
      </w:r>
      <w:r w:rsidR="00C54DF7" w:rsidRPr="006F567E">
        <w:rPr>
          <w:b/>
          <w:i/>
          <w:color w:val="000000"/>
          <w:sz w:val="28"/>
          <w:szCs w:val="28"/>
        </w:rPr>
        <w:t>обеспечению электрической энергией, газом и паром</w:t>
      </w:r>
      <w:r w:rsidR="00C54DF7" w:rsidRPr="00A90BA0">
        <w:rPr>
          <w:sz w:val="28"/>
          <w:szCs w:val="28"/>
        </w:rPr>
        <w:t xml:space="preserve"> </w:t>
      </w:r>
      <w:r w:rsidRPr="00A90BA0">
        <w:rPr>
          <w:sz w:val="28"/>
          <w:szCs w:val="28"/>
        </w:rPr>
        <w:t>в 202</w:t>
      </w:r>
      <w:r w:rsidR="00E8568B">
        <w:rPr>
          <w:sz w:val="28"/>
          <w:szCs w:val="28"/>
        </w:rPr>
        <w:t>2</w:t>
      </w:r>
      <w:r w:rsidRPr="00A90BA0">
        <w:rPr>
          <w:sz w:val="28"/>
          <w:szCs w:val="28"/>
        </w:rPr>
        <w:t xml:space="preserve"> году составил </w:t>
      </w:r>
      <w:r w:rsidR="00E8568B">
        <w:rPr>
          <w:sz w:val="28"/>
          <w:szCs w:val="28"/>
        </w:rPr>
        <w:t>183,3</w:t>
      </w:r>
      <w:r w:rsidRPr="00A90BA0">
        <w:rPr>
          <w:sz w:val="28"/>
          <w:szCs w:val="28"/>
        </w:rPr>
        <w:t xml:space="preserve"> </w:t>
      </w:r>
      <w:proofErr w:type="spellStart"/>
      <w:r w:rsidRPr="00A90BA0">
        <w:rPr>
          <w:sz w:val="28"/>
          <w:szCs w:val="28"/>
        </w:rPr>
        <w:t>млн</w:t>
      </w:r>
      <w:proofErr w:type="gramStart"/>
      <w:r w:rsidRPr="00A90BA0">
        <w:rPr>
          <w:sz w:val="28"/>
          <w:szCs w:val="28"/>
        </w:rPr>
        <w:t>.р</w:t>
      </w:r>
      <w:proofErr w:type="gramEnd"/>
      <w:r w:rsidRPr="00A90BA0">
        <w:rPr>
          <w:sz w:val="28"/>
          <w:szCs w:val="28"/>
        </w:rPr>
        <w:t>уб</w:t>
      </w:r>
      <w:proofErr w:type="spellEnd"/>
      <w:r w:rsidRPr="00C54DF7">
        <w:rPr>
          <w:sz w:val="28"/>
          <w:szCs w:val="28"/>
        </w:rPr>
        <w:t xml:space="preserve">., </w:t>
      </w:r>
      <w:r w:rsidR="00D167EA">
        <w:rPr>
          <w:sz w:val="28"/>
          <w:szCs w:val="28"/>
        </w:rPr>
        <w:t xml:space="preserve">в 2023 году по данному виду деятельности отсутствуют предприятия </w:t>
      </w:r>
      <w:r w:rsidR="00D167EA" w:rsidRPr="00D167EA">
        <w:rPr>
          <w:sz w:val="28"/>
          <w:szCs w:val="28"/>
        </w:rPr>
        <w:t>подлежащие статистическому мониторингу</w:t>
      </w:r>
      <w:r w:rsidRPr="00D167EA">
        <w:rPr>
          <w:sz w:val="28"/>
          <w:szCs w:val="28"/>
        </w:rPr>
        <w:t>.</w:t>
      </w:r>
      <w:r w:rsidRPr="00E8568B">
        <w:rPr>
          <w:color w:val="FF0000"/>
          <w:sz w:val="28"/>
          <w:szCs w:val="28"/>
        </w:rPr>
        <w:t xml:space="preserve"> </w:t>
      </w:r>
    </w:p>
    <w:p w:rsidR="00A6647B" w:rsidRPr="00A90BA0" w:rsidRDefault="00D165C2" w:rsidP="0007736F">
      <w:pPr>
        <w:ind w:firstLine="851"/>
        <w:jc w:val="both"/>
        <w:rPr>
          <w:sz w:val="28"/>
          <w:szCs w:val="28"/>
        </w:rPr>
      </w:pPr>
      <w:r w:rsidRPr="00C54DF7">
        <w:rPr>
          <w:sz w:val="28"/>
          <w:szCs w:val="28"/>
        </w:rPr>
        <w:t>Объем отгруженных товаров собственного производства, выполненных работ и услуг по</w:t>
      </w:r>
      <w:r w:rsidRPr="00C54DF7">
        <w:t xml:space="preserve"> </w:t>
      </w:r>
      <w:r w:rsidR="00C54DF7" w:rsidRPr="00C54DF7">
        <w:rPr>
          <w:b/>
          <w:i/>
          <w:sz w:val="28"/>
          <w:szCs w:val="28"/>
        </w:rPr>
        <w:t>в</w:t>
      </w:r>
      <w:r w:rsidRPr="00C54DF7">
        <w:rPr>
          <w:b/>
          <w:i/>
          <w:sz w:val="28"/>
          <w:szCs w:val="28"/>
        </w:rPr>
        <w:t>одоснабжению; водоотведению, организации сбора и утилизации отходов</w:t>
      </w:r>
      <w:r w:rsidRPr="00C54DF7">
        <w:rPr>
          <w:sz w:val="28"/>
          <w:szCs w:val="28"/>
        </w:rPr>
        <w:t xml:space="preserve"> в 202</w:t>
      </w:r>
      <w:r w:rsidR="00E8568B">
        <w:rPr>
          <w:sz w:val="28"/>
          <w:szCs w:val="28"/>
        </w:rPr>
        <w:t>2</w:t>
      </w:r>
      <w:r w:rsidRPr="00C54DF7">
        <w:rPr>
          <w:sz w:val="28"/>
          <w:szCs w:val="28"/>
        </w:rPr>
        <w:t xml:space="preserve"> году составил 7</w:t>
      </w:r>
      <w:r w:rsidR="00E8568B">
        <w:rPr>
          <w:sz w:val="28"/>
          <w:szCs w:val="28"/>
        </w:rPr>
        <w:t>0</w:t>
      </w:r>
      <w:r w:rsidRPr="00C54DF7">
        <w:rPr>
          <w:sz w:val="28"/>
          <w:szCs w:val="28"/>
        </w:rPr>
        <w:t>,</w:t>
      </w:r>
      <w:r w:rsidR="00E8568B">
        <w:rPr>
          <w:sz w:val="28"/>
          <w:szCs w:val="28"/>
        </w:rPr>
        <w:t>0</w:t>
      </w:r>
      <w:r w:rsidRPr="00C54DF7">
        <w:rPr>
          <w:sz w:val="28"/>
          <w:szCs w:val="28"/>
        </w:rPr>
        <w:t xml:space="preserve"> </w:t>
      </w:r>
      <w:proofErr w:type="spellStart"/>
      <w:r w:rsidRPr="00C54DF7">
        <w:rPr>
          <w:sz w:val="28"/>
          <w:szCs w:val="28"/>
        </w:rPr>
        <w:t>млн</w:t>
      </w:r>
      <w:proofErr w:type="gramStart"/>
      <w:r w:rsidRPr="00C54DF7">
        <w:rPr>
          <w:sz w:val="28"/>
          <w:szCs w:val="28"/>
        </w:rPr>
        <w:t>.р</w:t>
      </w:r>
      <w:proofErr w:type="gramEnd"/>
      <w:r w:rsidRPr="00C54DF7">
        <w:rPr>
          <w:sz w:val="28"/>
          <w:szCs w:val="28"/>
        </w:rPr>
        <w:t>уб</w:t>
      </w:r>
      <w:proofErr w:type="spellEnd"/>
      <w:r w:rsidRPr="00C54DF7">
        <w:rPr>
          <w:sz w:val="28"/>
          <w:szCs w:val="28"/>
        </w:rPr>
        <w:t>., по оценке в 202</w:t>
      </w:r>
      <w:r w:rsidR="001B5DFD">
        <w:rPr>
          <w:sz w:val="28"/>
          <w:szCs w:val="28"/>
        </w:rPr>
        <w:t>3</w:t>
      </w:r>
      <w:r w:rsidRPr="00C54DF7">
        <w:rPr>
          <w:sz w:val="28"/>
          <w:szCs w:val="28"/>
        </w:rPr>
        <w:t xml:space="preserve"> году, а также в прогнозиру</w:t>
      </w:r>
      <w:r w:rsidR="00E8568B">
        <w:rPr>
          <w:sz w:val="28"/>
          <w:szCs w:val="28"/>
        </w:rPr>
        <w:t>емом периоде 2024</w:t>
      </w:r>
      <w:r w:rsidRPr="00C54DF7">
        <w:rPr>
          <w:sz w:val="28"/>
          <w:szCs w:val="28"/>
        </w:rPr>
        <w:t>-202</w:t>
      </w:r>
      <w:r w:rsidR="00E8568B">
        <w:rPr>
          <w:sz w:val="28"/>
          <w:szCs w:val="28"/>
        </w:rPr>
        <w:t>6</w:t>
      </w:r>
      <w:r w:rsidRPr="00C54DF7">
        <w:rPr>
          <w:sz w:val="28"/>
          <w:szCs w:val="28"/>
        </w:rPr>
        <w:t xml:space="preserve">гг. </w:t>
      </w:r>
      <w:r w:rsidR="00C54DF7" w:rsidRPr="00C54DF7">
        <w:rPr>
          <w:sz w:val="28"/>
          <w:szCs w:val="28"/>
        </w:rPr>
        <w:t xml:space="preserve">ожидается </w:t>
      </w:r>
      <w:r w:rsidR="00E8568B">
        <w:rPr>
          <w:sz w:val="28"/>
          <w:szCs w:val="28"/>
        </w:rPr>
        <w:t xml:space="preserve">сдержанное </w:t>
      </w:r>
      <w:r w:rsidR="00993262">
        <w:rPr>
          <w:sz w:val="28"/>
          <w:szCs w:val="28"/>
        </w:rPr>
        <w:t xml:space="preserve">ежегодное </w:t>
      </w:r>
      <w:r w:rsidR="00C54DF7" w:rsidRPr="00C54DF7">
        <w:rPr>
          <w:sz w:val="28"/>
          <w:szCs w:val="28"/>
        </w:rPr>
        <w:t>увеличение объемов</w:t>
      </w:r>
      <w:r w:rsidR="00993262">
        <w:rPr>
          <w:sz w:val="28"/>
          <w:szCs w:val="28"/>
        </w:rPr>
        <w:t xml:space="preserve"> за счет увеличения жилого фонда</w:t>
      </w:r>
      <w:r w:rsidRPr="00C54DF7">
        <w:rPr>
          <w:sz w:val="28"/>
          <w:szCs w:val="28"/>
        </w:rPr>
        <w:t>.</w:t>
      </w:r>
    </w:p>
    <w:p w:rsidR="00A924CA" w:rsidRPr="00A90BA0" w:rsidRDefault="00A924CA" w:rsidP="0007736F">
      <w:pPr>
        <w:ind w:firstLine="851"/>
        <w:jc w:val="both"/>
        <w:rPr>
          <w:b/>
          <w:sz w:val="28"/>
          <w:szCs w:val="28"/>
        </w:rPr>
      </w:pPr>
    </w:p>
    <w:p w:rsidR="004D252E" w:rsidRPr="00A90BA0" w:rsidRDefault="004D252E" w:rsidP="00D873F3">
      <w:pPr>
        <w:numPr>
          <w:ilvl w:val="0"/>
          <w:numId w:val="24"/>
        </w:numPr>
        <w:shd w:val="clear" w:color="auto" w:fill="FFFFFF"/>
        <w:ind w:hanging="1495"/>
        <w:jc w:val="center"/>
        <w:rPr>
          <w:rStyle w:val="af4"/>
          <w:sz w:val="28"/>
          <w:szCs w:val="28"/>
        </w:rPr>
      </w:pPr>
      <w:r w:rsidRPr="00A90BA0">
        <w:rPr>
          <w:rStyle w:val="af4"/>
          <w:sz w:val="28"/>
          <w:szCs w:val="28"/>
        </w:rPr>
        <w:t>Сельское хозяйство</w:t>
      </w:r>
      <w:r w:rsidR="00BC637D" w:rsidRPr="00A90BA0">
        <w:rPr>
          <w:rStyle w:val="af4"/>
          <w:sz w:val="28"/>
          <w:szCs w:val="28"/>
        </w:rPr>
        <w:t xml:space="preserve"> </w:t>
      </w:r>
    </w:p>
    <w:p w:rsidR="00D873F3" w:rsidRPr="00A90BA0" w:rsidRDefault="00D873F3" w:rsidP="00D873F3">
      <w:pPr>
        <w:shd w:val="clear" w:color="auto" w:fill="FFFFFF"/>
        <w:ind w:left="1495"/>
        <w:rPr>
          <w:rStyle w:val="af4"/>
          <w:sz w:val="28"/>
          <w:szCs w:val="28"/>
        </w:rPr>
      </w:pPr>
    </w:p>
    <w:p w:rsidR="00943EF0" w:rsidRPr="00A90BA0" w:rsidRDefault="00943EF0" w:rsidP="00943EF0">
      <w:pPr>
        <w:pStyle w:val="3"/>
        <w:ind w:firstLine="851"/>
        <w:rPr>
          <w:sz w:val="28"/>
          <w:szCs w:val="28"/>
        </w:rPr>
      </w:pPr>
      <w:r w:rsidRPr="00A90BA0">
        <w:rPr>
          <w:sz w:val="28"/>
          <w:szCs w:val="28"/>
        </w:rPr>
        <w:t>На территории района отсутствуют крупные и средние предприятия с видом деятельности «сельское хозяйство».</w:t>
      </w:r>
    </w:p>
    <w:p w:rsidR="008D4064" w:rsidRPr="00A90BA0" w:rsidRDefault="008D4064" w:rsidP="001B10F3">
      <w:pPr>
        <w:tabs>
          <w:tab w:val="left" w:pos="142"/>
          <w:tab w:val="left" w:pos="851"/>
        </w:tabs>
        <w:ind w:firstLine="851"/>
        <w:jc w:val="both"/>
        <w:rPr>
          <w:sz w:val="28"/>
          <w:szCs w:val="28"/>
        </w:rPr>
      </w:pPr>
      <w:r w:rsidRPr="00A90BA0">
        <w:rPr>
          <w:sz w:val="28"/>
          <w:szCs w:val="28"/>
        </w:rPr>
        <w:t>На 01 января 20</w:t>
      </w:r>
      <w:r w:rsidR="008C3CA0" w:rsidRPr="00A90BA0">
        <w:rPr>
          <w:sz w:val="28"/>
          <w:szCs w:val="28"/>
        </w:rPr>
        <w:t>2</w:t>
      </w:r>
      <w:r w:rsidR="00A901FD">
        <w:rPr>
          <w:sz w:val="28"/>
          <w:szCs w:val="28"/>
        </w:rPr>
        <w:t>2</w:t>
      </w:r>
      <w:r w:rsidRPr="00A90BA0">
        <w:rPr>
          <w:sz w:val="28"/>
          <w:szCs w:val="28"/>
        </w:rPr>
        <w:t xml:space="preserve"> года </w:t>
      </w:r>
      <w:r w:rsidR="008C3CA0" w:rsidRPr="00A90BA0">
        <w:rPr>
          <w:sz w:val="28"/>
          <w:szCs w:val="28"/>
        </w:rPr>
        <w:t xml:space="preserve">в сфере агропромышленного комплекса </w:t>
      </w:r>
      <w:r w:rsidRPr="00A90BA0">
        <w:rPr>
          <w:sz w:val="28"/>
          <w:szCs w:val="28"/>
        </w:rPr>
        <w:t xml:space="preserve">осуществляют деятельность </w:t>
      </w:r>
      <w:r w:rsidR="008C3CA0" w:rsidRPr="00A90BA0">
        <w:rPr>
          <w:sz w:val="28"/>
          <w:szCs w:val="28"/>
        </w:rPr>
        <w:t>5</w:t>
      </w:r>
      <w:r w:rsidRPr="00A90BA0">
        <w:rPr>
          <w:sz w:val="28"/>
          <w:szCs w:val="28"/>
        </w:rPr>
        <w:t xml:space="preserve"> предприяти</w:t>
      </w:r>
      <w:r w:rsidR="008C3CA0" w:rsidRPr="00A90BA0">
        <w:rPr>
          <w:sz w:val="28"/>
          <w:szCs w:val="28"/>
        </w:rPr>
        <w:t>й</w:t>
      </w:r>
      <w:r w:rsidR="008B0923">
        <w:rPr>
          <w:sz w:val="28"/>
          <w:szCs w:val="28"/>
        </w:rPr>
        <w:t xml:space="preserve"> (обособленных</w:t>
      </w:r>
      <w:r w:rsidR="00C7231E" w:rsidRPr="00A90BA0">
        <w:rPr>
          <w:sz w:val="28"/>
          <w:szCs w:val="28"/>
        </w:rPr>
        <w:t xml:space="preserve"> подразделений</w:t>
      </w:r>
      <w:r w:rsidRPr="00A90BA0">
        <w:rPr>
          <w:sz w:val="28"/>
          <w:szCs w:val="28"/>
        </w:rPr>
        <w:t xml:space="preserve">) </w:t>
      </w:r>
      <w:proofErr w:type="spellStart"/>
      <w:r w:rsidRPr="00A90BA0">
        <w:rPr>
          <w:sz w:val="28"/>
          <w:szCs w:val="28"/>
        </w:rPr>
        <w:t>рыбохозяйственного</w:t>
      </w:r>
      <w:proofErr w:type="spellEnd"/>
      <w:r w:rsidRPr="00A90BA0">
        <w:rPr>
          <w:sz w:val="28"/>
          <w:szCs w:val="28"/>
        </w:rPr>
        <w:t xml:space="preserve"> комплекса; 2</w:t>
      </w:r>
      <w:r w:rsidR="0007736F" w:rsidRPr="00A90BA0">
        <w:rPr>
          <w:sz w:val="28"/>
          <w:szCs w:val="28"/>
        </w:rPr>
        <w:t xml:space="preserve"> </w:t>
      </w:r>
      <w:r w:rsidRPr="00A90BA0">
        <w:rPr>
          <w:sz w:val="28"/>
          <w:szCs w:val="28"/>
        </w:rPr>
        <w:t xml:space="preserve">индивидуальных предпринимателя, осуществляющих вылов рыбы; </w:t>
      </w:r>
      <w:r w:rsidR="008C3CA0" w:rsidRPr="00A90BA0">
        <w:rPr>
          <w:sz w:val="28"/>
          <w:szCs w:val="28"/>
        </w:rPr>
        <w:t>2 предприятия</w:t>
      </w:r>
      <w:r w:rsidRPr="00A90BA0">
        <w:rPr>
          <w:sz w:val="28"/>
          <w:szCs w:val="28"/>
        </w:rPr>
        <w:t xml:space="preserve"> пищевой промышленности; </w:t>
      </w:r>
      <w:r w:rsidR="00C7231E" w:rsidRPr="00A90BA0">
        <w:rPr>
          <w:sz w:val="28"/>
          <w:szCs w:val="28"/>
        </w:rPr>
        <w:t xml:space="preserve">                    </w:t>
      </w:r>
      <w:r w:rsidR="002E08D0">
        <w:rPr>
          <w:sz w:val="28"/>
          <w:szCs w:val="28"/>
        </w:rPr>
        <w:t>11</w:t>
      </w:r>
      <w:r w:rsidRPr="00A90BA0">
        <w:rPr>
          <w:sz w:val="28"/>
          <w:szCs w:val="28"/>
        </w:rPr>
        <w:t xml:space="preserve"> крестьянских (фермерских) хозяйств; </w:t>
      </w:r>
      <w:r w:rsidR="002E08D0">
        <w:rPr>
          <w:sz w:val="28"/>
          <w:szCs w:val="28"/>
        </w:rPr>
        <w:t>2248</w:t>
      </w:r>
      <w:r w:rsidRPr="00A90BA0">
        <w:rPr>
          <w:sz w:val="28"/>
          <w:szCs w:val="28"/>
        </w:rPr>
        <w:t xml:space="preserve"> личн</w:t>
      </w:r>
      <w:r w:rsidR="00D37B27">
        <w:rPr>
          <w:sz w:val="28"/>
          <w:szCs w:val="28"/>
        </w:rPr>
        <w:t xml:space="preserve">ых подсобных хозяйств населения, включая 10 граждан, оформивших </w:t>
      </w:r>
      <w:proofErr w:type="spellStart"/>
      <w:r w:rsidR="00D37B27">
        <w:rPr>
          <w:sz w:val="28"/>
          <w:szCs w:val="28"/>
        </w:rPr>
        <w:t>самозанятость</w:t>
      </w:r>
      <w:proofErr w:type="spellEnd"/>
      <w:r w:rsidR="00D37B27">
        <w:rPr>
          <w:sz w:val="28"/>
          <w:szCs w:val="28"/>
        </w:rPr>
        <w:t>.</w:t>
      </w:r>
    </w:p>
    <w:p w:rsidR="008D4064" w:rsidRPr="00A90BA0" w:rsidRDefault="008D4064" w:rsidP="001B10F3">
      <w:pPr>
        <w:ind w:firstLine="851"/>
        <w:jc w:val="both"/>
        <w:rPr>
          <w:sz w:val="28"/>
          <w:szCs w:val="28"/>
        </w:rPr>
      </w:pPr>
      <w:proofErr w:type="gramStart"/>
      <w:r w:rsidRPr="00A90BA0">
        <w:rPr>
          <w:sz w:val="28"/>
          <w:szCs w:val="28"/>
        </w:rPr>
        <w:t>К(</w:t>
      </w:r>
      <w:proofErr w:type="gramEnd"/>
      <w:r w:rsidRPr="00A90BA0">
        <w:rPr>
          <w:sz w:val="28"/>
          <w:szCs w:val="28"/>
        </w:rPr>
        <w:t>Ф)Х и ЛПХ района производят молоко, молочные продукты, мясо, мёд, продукцию пчеловодства</w:t>
      </w:r>
      <w:r w:rsidR="002E08D0">
        <w:rPr>
          <w:sz w:val="28"/>
          <w:szCs w:val="28"/>
        </w:rPr>
        <w:t>, выращивают картофель и иные овощи</w:t>
      </w:r>
      <w:r w:rsidRPr="00A90BA0">
        <w:rPr>
          <w:sz w:val="28"/>
          <w:szCs w:val="28"/>
        </w:rPr>
        <w:t>.</w:t>
      </w:r>
    </w:p>
    <w:p w:rsidR="00CA6752" w:rsidRPr="00CA6752" w:rsidRDefault="008C3CA0" w:rsidP="00CA6752">
      <w:pPr>
        <w:ind w:firstLine="709"/>
        <w:jc w:val="both"/>
        <w:rPr>
          <w:sz w:val="28"/>
          <w:szCs w:val="28"/>
        </w:rPr>
      </w:pPr>
      <w:r w:rsidRPr="00A90BA0">
        <w:rPr>
          <w:sz w:val="28"/>
          <w:szCs w:val="28"/>
        </w:rPr>
        <w:t>По данным органов государственной статистики в 20</w:t>
      </w:r>
      <w:r w:rsidR="0082054E" w:rsidRPr="00A90BA0">
        <w:rPr>
          <w:sz w:val="28"/>
          <w:szCs w:val="28"/>
        </w:rPr>
        <w:t>2</w:t>
      </w:r>
      <w:r w:rsidR="0000493C">
        <w:rPr>
          <w:sz w:val="28"/>
          <w:szCs w:val="28"/>
        </w:rPr>
        <w:t>2</w:t>
      </w:r>
      <w:r w:rsidRPr="00A90BA0">
        <w:rPr>
          <w:sz w:val="28"/>
          <w:szCs w:val="28"/>
        </w:rPr>
        <w:t xml:space="preserve"> году крестьянскими (фермерскими) хозяйствами </w:t>
      </w:r>
      <w:proofErr w:type="spellStart"/>
      <w:r w:rsidRPr="00A90BA0">
        <w:rPr>
          <w:sz w:val="28"/>
          <w:szCs w:val="28"/>
        </w:rPr>
        <w:t>Подпорожского</w:t>
      </w:r>
      <w:proofErr w:type="spellEnd"/>
      <w:r w:rsidRPr="00A90BA0">
        <w:rPr>
          <w:sz w:val="28"/>
          <w:szCs w:val="28"/>
        </w:rPr>
        <w:t xml:space="preserve"> района произведено основных видов продукции сельского хозяйства: мяса (в живом весе) </w:t>
      </w:r>
      <w:r w:rsidR="00A8292F">
        <w:rPr>
          <w:sz w:val="28"/>
          <w:szCs w:val="28"/>
        </w:rPr>
        <w:t>–</w:t>
      </w:r>
      <w:r w:rsidRPr="00A90BA0">
        <w:rPr>
          <w:sz w:val="28"/>
          <w:szCs w:val="28"/>
        </w:rPr>
        <w:t xml:space="preserve"> </w:t>
      </w:r>
      <w:r w:rsidR="00CA6752" w:rsidRPr="00CA6752">
        <w:rPr>
          <w:sz w:val="28"/>
          <w:szCs w:val="28"/>
        </w:rPr>
        <w:t>12,9 тонн (снижение 26,58% к уровню 2021 года), товарного меда 2,3 тонны (149,3% к уровню 2021 года), молока – 62,56 тонн (снижение 48% к уровню 2021 года).</w:t>
      </w:r>
    </w:p>
    <w:p w:rsidR="008C3CA0" w:rsidRPr="00A90BA0" w:rsidRDefault="008C3CA0" w:rsidP="001B10F3">
      <w:pPr>
        <w:ind w:firstLine="851"/>
        <w:jc w:val="both"/>
        <w:rPr>
          <w:sz w:val="28"/>
          <w:szCs w:val="28"/>
        </w:rPr>
      </w:pPr>
      <w:r w:rsidRPr="00A90BA0">
        <w:rPr>
          <w:sz w:val="28"/>
          <w:szCs w:val="28"/>
        </w:rPr>
        <w:t>В 202</w:t>
      </w:r>
      <w:r w:rsidR="0000493C">
        <w:rPr>
          <w:sz w:val="28"/>
          <w:szCs w:val="28"/>
        </w:rPr>
        <w:t>2</w:t>
      </w:r>
      <w:r w:rsidRPr="00A90BA0">
        <w:rPr>
          <w:sz w:val="28"/>
          <w:szCs w:val="28"/>
        </w:rPr>
        <w:t xml:space="preserve"> году количество действующих крестьянских (фермерских) хозяйств увеличилось, к сельскохозяйственной деятельности приступило </w:t>
      </w:r>
      <w:r w:rsidR="0000493C">
        <w:rPr>
          <w:sz w:val="28"/>
          <w:szCs w:val="28"/>
        </w:rPr>
        <w:t>одно</w:t>
      </w:r>
      <w:r w:rsidRPr="00E66EF2">
        <w:rPr>
          <w:sz w:val="28"/>
          <w:szCs w:val="28"/>
        </w:rPr>
        <w:t xml:space="preserve"> нов</w:t>
      </w:r>
      <w:r w:rsidR="0000493C">
        <w:rPr>
          <w:sz w:val="28"/>
          <w:szCs w:val="28"/>
        </w:rPr>
        <w:t>ое</w:t>
      </w:r>
      <w:r w:rsidRPr="00E66EF2">
        <w:rPr>
          <w:sz w:val="28"/>
          <w:szCs w:val="28"/>
        </w:rPr>
        <w:t xml:space="preserve"> </w:t>
      </w:r>
      <w:proofErr w:type="gramStart"/>
      <w:r w:rsidR="00F1165A" w:rsidRPr="00E66EF2">
        <w:rPr>
          <w:sz w:val="28"/>
          <w:szCs w:val="28"/>
        </w:rPr>
        <w:t>К(</w:t>
      </w:r>
      <w:proofErr w:type="gramEnd"/>
      <w:r w:rsidR="00F1165A" w:rsidRPr="00E66EF2">
        <w:rPr>
          <w:sz w:val="28"/>
          <w:szCs w:val="28"/>
        </w:rPr>
        <w:t>Ф)Х.</w:t>
      </w:r>
    </w:p>
    <w:p w:rsidR="00BC05FE" w:rsidRPr="00A90BA0" w:rsidRDefault="008D4064" w:rsidP="001B10F3">
      <w:pPr>
        <w:ind w:firstLine="851"/>
        <w:jc w:val="both"/>
        <w:rPr>
          <w:sz w:val="28"/>
          <w:szCs w:val="28"/>
        </w:rPr>
      </w:pPr>
      <w:r w:rsidRPr="00A90BA0">
        <w:rPr>
          <w:sz w:val="28"/>
          <w:szCs w:val="28"/>
        </w:rPr>
        <w:t xml:space="preserve">В настоящее время в </w:t>
      </w:r>
      <w:proofErr w:type="spellStart"/>
      <w:r w:rsidRPr="00A90BA0">
        <w:rPr>
          <w:sz w:val="28"/>
          <w:szCs w:val="28"/>
        </w:rPr>
        <w:t>Подпорожском</w:t>
      </w:r>
      <w:proofErr w:type="spellEnd"/>
      <w:r w:rsidRPr="00A90BA0">
        <w:rPr>
          <w:sz w:val="28"/>
          <w:szCs w:val="28"/>
        </w:rPr>
        <w:t xml:space="preserve"> районе наиболее перспективная и динамично развивающаяся отрасль агропромышленного комплекса - рыбоводство.</w:t>
      </w:r>
    </w:p>
    <w:p w:rsidR="0082054E" w:rsidRPr="004A5E5A" w:rsidRDefault="00BC05FE" w:rsidP="0000493C">
      <w:pPr>
        <w:ind w:firstLine="851"/>
        <w:jc w:val="both"/>
        <w:rPr>
          <w:rFonts w:eastAsia="Calibri"/>
          <w:sz w:val="28"/>
          <w:szCs w:val="28"/>
        </w:rPr>
      </w:pPr>
      <w:r w:rsidRPr="00A90BA0">
        <w:rPr>
          <w:rFonts w:eastAsia="Calibri"/>
          <w:sz w:val="28"/>
          <w:szCs w:val="28"/>
        </w:rPr>
        <w:t>Данные предприятия занимаются выращиванием товарной форе</w:t>
      </w:r>
      <w:r w:rsidR="00F84C5A" w:rsidRPr="00A90BA0">
        <w:rPr>
          <w:rFonts w:eastAsia="Calibri"/>
          <w:sz w:val="28"/>
          <w:szCs w:val="28"/>
        </w:rPr>
        <w:t>ли, рыбу выращивают круглый год, которую р</w:t>
      </w:r>
      <w:r w:rsidRPr="00A90BA0">
        <w:rPr>
          <w:rFonts w:eastAsia="Calibri"/>
          <w:sz w:val="28"/>
          <w:szCs w:val="28"/>
        </w:rPr>
        <w:t>еализовывают на внутреннем р</w:t>
      </w:r>
      <w:r w:rsidR="00F84C5A" w:rsidRPr="00A90BA0">
        <w:rPr>
          <w:rFonts w:eastAsia="Calibri"/>
          <w:sz w:val="28"/>
          <w:szCs w:val="28"/>
        </w:rPr>
        <w:t>ынке в живом и охлаждённом виде. В</w:t>
      </w:r>
      <w:r w:rsidRPr="00A90BA0">
        <w:rPr>
          <w:rFonts w:eastAsia="Calibri"/>
          <w:sz w:val="28"/>
          <w:szCs w:val="28"/>
        </w:rPr>
        <w:t>ыпускают широкий ассортимент рыб</w:t>
      </w:r>
      <w:r w:rsidR="0082054E" w:rsidRPr="00A90BA0">
        <w:rPr>
          <w:rFonts w:eastAsia="Calibri"/>
          <w:sz w:val="28"/>
          <w:szCs w:val="28"/>
        </w:rPr>
        <w:t xml:space="preserve">ной </w:t>
      </w:r>
      <w:r w:rsidRPr="00A90BA0">
        <w:rPr>
          <w:rFonts w:eastAsia="Calibri"/>
          <w:sz w:val="28"/>
          <w:szCs w:val="28"/>
        </w:rPr>
        <w:t>продукции: рыбу горячего копчения, филе рыбы холодного копчения, рыбные пресервы и красную икру.</w:t>
      </w:r>
    </w:p>
    <w:p w:rsidR="00232AA9" w:rsidRDefault="00232AA9" w:rsidP="00B70AFC">
      <w:pPr>
        <w:ind w:firstLine="851"/>
        <w:jc w:val="both"/>
        <w:rPr>
          <w:rFonts w:eastAsia="Calibri"/>
          <w:sz w:val="28"/>
          <w:szCs w:val="28"/>
        </w:rPr>
      </w:pPr>
      <w:r w:rsidRPr="00E856F0">
        <w:rPr>
          <w:rFonts w:eastAsia="Calibri"/>
          <w:sz w:val="28"/>
          <w:szCs w:val="28"/>
        </w:rPr>
        <w:lastRenderedPageBreak/>
        <w:t>За 2022 год</w:t>
      </w:r>
      <w:r>
        <w:rPr>
          <w:rFonts w:eastAsia="Calibri"/>
          <w:sz w:val="28"/>
          <w:szCs w:val="28"/>
        </w:rPr>
        <w:t xml:space="preserve"> объем выращенной форели </w:t>
      </w:r>
      <w:r w:rsidRPr="00E856F0">
        <w:rPr>
          <w:rFonts w:eastAsia="Calibri"/>
          <w:sz w:val="28"/>
          <w:szCs w:val="28"/>
        </w:rPr>
        <w:t>рыбоводными предприятиями</w:t>
      </w:r>
      <w:r>
        <w:rPr>
          <w:rFonts w:eastAsia="Calibri"/>
          <w:sz w:val="28"/>
          <w:szCs w:val="28"/>
        </w:rPr>
        <w:t xml:space="preserve"> </w:t>
      </w:r>
      <w:r w:rsidR="00B70AFC">
        <w:rPr>
          <w:rFonts w:eastAsia="Calibri"/>
          <w:sz w:val="28"/>
          <w:szCs w:val="28"/>
        </w:rPr>
        <w:t>увеличился</w:t>
      </w:r>
      <w:r>
        <w:rPr>
          <w:rFonts w:eastAsia="Calibri"/>
          <w:sz w:val="28"/>
          <w:szCs w:val="28"/>
        </w:rPr>
        <w:t xml:space="preserve"> на </w:t>
      </w:r>
      <w:r w:rsidRPr="00E856F0">
        <w:rPr>
          <w:rFonts w:eastAsia="Calibri"/>
          <w:sz w:val="28"/>
          <w:szCs w:val="28"/>
        </w:rPr>
        <w:t>234,83 тонны</w:t>
      </w:r>
      <w:r w:rsidRPr="00232AA9">
        <w:rPr>
          <w:rFonts w:eastAsia="Calibri"/>
          <w:sz w:val="28"/>
          <w:szCs w:val="28"/>
        </w:rPr>
        <w:t xml:space="preserve"> </w:t>
      </w:r>
      <w:r w:rsidRPr="00E856F0">
        <w:rPr>
          <w:rFonts w:eastAsia="Calibri"/>
          <w:sz w:val="28"/>
          <w:szCs w:val="28"/>
        </w:rPr>
        <w:t xml:space="preserve">или </w:t>
      </w:r>
      <w:r>
        <w:rPr>
          <w:rFonts w:eastAsia="Calibri"/>
          <w:sz w:val="28"/>
          <w:szCs w:val="28"/>
        </w:rPr>
        <w:t xml:space="preserve">на </w:t>
      </w:r>
      <w:r w:rsidRPr="00E856F0">
        <w:rPr>
          <w:rFonts w:eastAsia="Calibri"/>
          <w:sz w:val="28"/>
          <w:szCs w:val="28"/>
        </w:rPr>
        <w:t>15,67%</w:t>
      </w:r>
      <w:r w:rsidR="005F490C">
        <w:rPr>
          <w:rFonts w:eastAsia="Calibri"/>
          <w:sz w:val="28"/>
          <w:szCs w:val="28"/>
        </w:rPr>
        <w:t xml:space="preserve"> и составил </w:t>
      </w:r>
      <w:r w:rsidR="005F490C" w:rsidRPr="00E856F0">
        <w:rPr>
          <w:rFonts w:eastAsia="Calibri"/>
          <w:sz w:val="28"/>
          <w:szCs w:val="28"/>
        </w:rPr>
        <w:t>1733,83</w:t>
      </w:r>
      <w:r w:rsidR="005F490C" w:rsidRPr="00E856F0">
        <w:rPr>
          <w:rFonts w:eastAsia="Calibri"/>
          <w:szCs w:val="24"/>
        </w:rPr>
        <w:t xml:space="preserve"> </w:t>
      </w:r>
      <w:r w:rsidR="005F490C" w:rsidRPr="00E856F0">
        <w:rPr>
          <w:rFonts w:eastAsia="Calibri"/>
          <w:sz w:val="28"/>
          <w:szCs w:val="28"/>
        </w:rPr>
        <w:t>тонн</w:t>
      </w:r>
      <w:r w:rsidR="005F490C">
        <w:rPr>
          <w:rFonts w:eastAsia="Calibri"/>
          <w:sz w:val="28"/>
          <w:szCs w:val="28"/>
        </w:rPr>
        <w:t xml:space="preserve">. Уровень реализации форели возрос </w:t>
      </w:r>
      <w:r w:rsidR="005F490C" w:rsidRPr="00E856F0">
        <w:rPr>
          <w:rFonts w:eastAsia="Calibri"/>
          <w:sz w:val="28"/>
          <w:szCs w:val="28"/>
        </w:rPr>
        <w:t>на 344,38 тонны или 40,0%</w:t>
      </w:r>
      <w:r w:rsidR="005F490C">
        <w:rPr>
          <w:rFonts w:eastAsia="Calibri"/>
          <w:sz w:val="28"/>
          <w:szCs w:val="28"/>
        </w:rPr>
        <w:t xml:space="preserve"> и составил </w:t>
      </w:r>
      <w:r w:rsidR="005F490C" w:rsidRPr="00E856F0">
        <w:rPr>
          <w:rFonts w:eastAsia="Calibri"/>
          <w:sz w:val="28"/>
          <w:szCs w:val="28"/>
        </w:rPr>
        <w:t>1205,51</w:t>
      </w:r>
      <w:r w:rsidR="005F490C" w:rsidRPr="00E856F0">
        <w:rPr>
          <w:rFonts w:eastAsia="Calibri"/>
          <w:szCs w:val="24"/>
        </w:rPr>
        <w:t xml:space="preserve"> </w:t>
      </w:r>
      <w:r w:rsidR="005F490C" w:rsidRPr="00E856F0">
        <w:rPr>
          <w:rFonts w:eastAsia="Calibri"/>
          <w:sz w:val="28"/>
          <w:szCs w:val="28"/>
        </w:rPr>
        <w:t>тонн</w:t>
      </w:r>
      <w:r w:rsidR="005F490C">
        <w:rPr>
          <w:rFonts w:eastAsia="Calibri"/>
          <w:sz w:val="28"/>
          <w:szCs w:val="28"/>
        </w:rPr>
        <w:t>ы.</w:t>
      </w:r>
    </w:p>
    <w:p w:rsidR="00B70AFC" w:rsidRDefault="003264DA" w:rsidP="001B10F3">
      <w:pPr>
        <w:ind w:firstLine="851"/>
        <w:jc w:val="both"/>
        <w:rPr>
          <w:sz w:val="28"/>
          <w:szCs w:val="28"/>
        </w:rPr>
      </w:pPr>
      <w:r w:rsidRPr="00A90BA0">
        <w:rPr>
          <w:sz w:val="28"/>
          <w:szCs w:val="28"/>
        </w:rPr>
        <w:t>По итогам 20</w:t>
      </w:r>
      <w:r w:rsidR="002E4CD3" w:rsidRPr="00A90BA0">
        <w:rPr>
          <w:sz w:val="28"/>
          <w:szCs w:val="28"/>
        </w:rPr>
        <w:t>2</w:t>
      </w:r>
      <w:r w:rsidR="0000493C">
        <w:rPr>
          <w:sz w:val="28"/>
          <w:szCs w:val="28"/>
        </w:rPr>
        <w:t>2</w:t>
      </w:r>
      <w:r w:rsidRPr="00A90BA0">
        <w:rPr>
          <w:sz w:val="28"/>
          <w:szCs w:val="28"/>
        </w:rPr>
        <w:t xml:space="preserve"> года </w:t>
      </w:r>
      <w:r w:rsidR="00BC05FE" w:rsidRPr="00A90BA0">
        <w:rPr>
          <w:sz w:val="28"/>
          <w:szCs w:val="28"/>
        </w:rPr>
        <w:t xml:space="preserve">объем сельскохозяйственной </w:t>
      </w:r>
      <w:r w:rsidR="00F87735" w:rsidRPr="00A90BA0">
        <w:rPr>
          <w:sz w:val="28"/>
          <w:szCs w:val="28"/>
        </w:rPr>
        <w:t>продукции в хозяйствах всех категорий</w:t>
      </w:r>
      <w:r w:rsidRPr="00A90BA0">
        <w:rPr>
          <w:sz w:val="28"/>
          <w:szCs w:val="28"/>
        </w:rPr>
        <w:t xml:space="preserve"> </w:t>
      </w:r>
      <w:r w:rsidR="00BC05FE" w:rsidRPr="00A90BA0">
        <w:rPr>
          <w:sz w:val="28"/>
          <w:szCs w:val="28"/>
        </w:rPr>
        <w:t xml:space="preserve">в </w:t>
      </w:r>
      <w:r w:rsidR="002E4CD3" w:rsidRPr="00A90BA0">
        <w:rPr>
          <w:sz w:val="28"/>
          <w:szCs w:val="28"/>
        </w:rPr>
        <w:t>сопоставимых</w:t>
      </w:r>
      <w:r w:rsidR="00BC05FE" w:rsidRPr="00A90BA0">
        <w:rPr>
          <w:sz w:val="28"/>
          <w:szCs w:val="28"/>
        </w:rPr>
        <w:t xml:space="preserve"> ценах </w:t>
      </w:r>
      <w:r w:rsidR="00B70AFC">
        <w:rPr>
          <w:sz w:val="28"/>
          <w:szCs w:val="28"/>
        </w:rPr>
        <w:t xml:space="preserve">возрос на 15,4% по отношению  </w:t>
      </w:r>
      <w:r w:rsidR="00B70AFC" w:rsidRPr="00A90BA0">
        <w:rPr>
          <w:sz w:val="28"/>
          <w:szCs w:val="28"/>
        </w:rPr>
        <w:t xml:space="preserve">к прошлому году </w:t>
      </w:r>
      <w:r w:rsidR="00B70AFC">
        <w:rPr>
          <w:sz w:val="28"/>
          <w:szCs w:val="28"/>
        </w:rPr>
        <w:t xml:space="preserve">и </w:t>
      </w:r>
      <w:r w:rsidR="00BC05FE" w:rsidRPr="00A90BA0">
        <w:rPr>
          <w:sz w:val="28"/>
          <w:szCs w:val="28"/>
        </w:rPr>
        <w:t>составил</w:t>
      </w:r>
      <w:r w:rsidRPr="00A90BA0">
        <w:rPr>
          <w:sz w:val="28"/>
          <w:szCs w:val="28"/>
        </w:rPr>
        <w:t xml:space="preserve"> </w:t>
      </w:r>
      <w:r w:rsidR="0000493C">
        <w:rPr>
          <w:sz w:val="28"/>
          <w:szCs w:val="28"/>
        </w:rPr>
        <w:t>4</w:t>
      </w:r>
      <w:r w:rsidR="002E4CD3" w:rsidRPr="00A90BA0">
        <w:rPr>
          <w:sz w:val="28"/>
          <w:szCs w:val="28"/>
        </w:rPr>
        <w:t>3</w:t>
      </w:r>
      <w:r w:rsidR="00FE691F">
        <w:rPr>
          <w:sz w:val="28"/>
          <w:szCs w:val="28"/>
        </w:rPr>
        <w:t>8</w:t>
      </w:r>
      <w:r w:rsidR="00BC05FE" w:rsidRPr="00A90BA0">
        <w:rPr>
          <w:sz w:val="28"/>
          <w:szCs w:val="28"/>
        </w:rPr>
        <w:t>,</w:t>
      </w:r>
      <w:r w:rsidR="0000493C">
        <w:rPr>
          <w:sz w:val="28"/>
          <w:szCs w:val="28"/>
        </w:rPr>
        <w:t>8</w:t>
      </w:r>
      <w:r w:rsidR="00BC05FE" w:rsidRPr="00A90BA0">
        <w:rPr>
          <w:sz w:val="28"/>
          <w:szCs w:val="28"/>
        </w:rPr>
        <w:t xml:space="preserve"> </w:t>
      </w:r>
      <w:proofErr w:type="spellStart"/>
      <w:r w:rsidR="00BC05FE" w:rsidRPr="00A90BA0">
        <w:rPr>
          <w:sz w:val="28"/>
          <w:szCs w:val="28"/>
        </w:rPr>
        <w:t>млн</w:t>
      </w:r>
      <w:proofErr w:type="gramStart"/>
      <w:r w:rsidR="00BC05FE" w:rsidRPr="00A90BA0">
        <w:rPr>
          <w:sz w:val="28"/>
          <w:szCs w:val="28"/>
        </w:rPr>
        <w:t>.р</w:t>
      </w:r>
      <w:proofErr w:type="gramEnd"/>
      <w:r w:rsidR="00BC05FE" w:rsidRPr="00A90BA0">
        <w:rPr>
          <w:sz w:val="28"/>
          <w:szCs w:val="28"/>
        </w:rPr>
        <w:t>уб</w:t>
      </w:r>
      <w:proofErr w:type="spellEnd"/>
      <w:r w:rsidR="00B70AFC">
        <w:rPr>
          <w:sz w:val="28"/>
          <w:szCs w:val="28"/>
        </w:rPr>
        <w:t>.</w:t>
      </w:r>
    </w:p>
    <w:p w:rsidR="003264DA" w:rsidRPr="00857E30" w:rsidRDefault="003264DA" w:rsidP="001B10F3">
      <w:pPr>
        <w:ind w:firstLine="851"/>
        <w:jc w:val="both"/>
        <w:rPr>
          <w:color w:val="000000"/>
          <w:sz w:val="28"/>
          <w:szCs w:val="28"/>
        </w:rPr>
      </w:pPr>
      <w:r w:rsidRPr="00857E30">
        <w:rPr>
          <w:color w:val="000000"/>
          <w:sz w:val="28"/>
          <w:szCs w:val="28"/>
        </w:rPr>
        <w:t xml:space="preserve">На долю сельскохозяйственных организаций </w:t>
      </w:r>
      <w:proofErr w:type="spellStart"/>
      <w:r w:rsidRPr="00857E30">
        <w:rPr>
          <w:color w:val="000000"/>
          <w:sz w:val="28"/>
          <w:szCs w:val="28"/>
        </w:rPr>
        <w:t>рыбохозяйственного</w:t>
      </w:r>
      <w:proofErr w:type="spellEnd"/>
      <w:r w:rsidRPr="00857E30">
        <w:rPr>
          <w:color w:val="000000"/>
          <w:sz w:val="28"/>
          <w:szCs w:val="28"/>
        </w:rPr>
        <w:t xml:space="preserve"> комплекса приходится </w:t>
      </w:r>
      <w:r w:rsidR="002E4CD3" w:rsidRPr="00857E30">
        <w:rPr>
          <w:color w:val="000000"/>
          <w:sz w:val="28"/>
          <w:szCs w:val="28"/>
        </w:rPr>
        <w:t>9</w:t>
      </w:r>
      <w:r w:rsidR="006B5C5B" w:rsidRPr="00857E30">
        <w:rPr>
          <w:color w:val="000000"/>
          <w:sz w:val="28"/>
          <w:szCs w:val="28"/>
        </w:rPr>
        <w:t>7</w:t>
      </w:r>
      <w:r w:rsidRPr="00857E30">
        <w:rPr>
          <w:color w:val="000000"/>
          <w:sz w:val="28"/>
          <w:szCs w:val="28"/>
        </w:rPr>
        <w:t>,</w:t>
      </w:r>
      <w:r w:rsidR="006B5C5B" w:rsidRPr="00857E30">
        <w:rPr>
          <w:color w:val="000000"/>
          <w:sz w:val="28"/>
          <w:szCs w:val="28"/>
        </w:rPr>
        <w:t>9%</w:t>
      </w:r>
      <w:r w:rsidRPr="00857E30">
        <w:rPr>
          <w:color w:val="000000"/>
          <w:sz w:val="28"/>
          <w:szCs w:val="28"/>
        </w:rPr>
        <w:t xml:space="preserve"> всего объема</w:t>
      </w:r>
      <w:r w:rsidR="00F71083" w:rsidRPr="00857E30">
        <w:rPr>
          <w:color w:val="000000"/>
          <w:sz w:val="28"/>
          <w:szCs w:val="28"/>
        </w:rPr>
        <w:t xml:space="preserve"> сельскохозяйственной продукции, крестьянских (фермерских) хозяйств </w:t>
      </w:r>
      <w:r w:rsidR="006B5C5B" w:rsidRPr="00857E30">
        <w:rPr>
          <w:color w:val="000000"/>
          <w:sz w:val="28"/>
          <w:szCs w:val="28"/>
        </w:rPr>
        <w:t>2</w:t>
      </w:r>
      <w:r w:rsidR="00F71083" w:rsidRPr="00857E30">
        <w:rPr>
          <w:color w:val="000000"/>
          <w:sz w:val="28"/>
          <w:szCs w:val="28"/>
        </w:rPr>
        <w:t>,</w:t>
      </w:r>
      <w:r w:rsidR="006B5C5B" w:rsidRPr="00857E30">
        <w:rPr>
          <w:color w:val="000000"/>
          <w:sz w:val="28"/>
          <w:szCs w:val="28"/>
        </w:rPr>
        <w:t>1</w:t>
      </w:r>
      <w:r w:rsidR="00F71083" w:rsidRPr="00857E30">
        <w:rPr>
          <w:color w:val="000000"/>
          <w:sz w:val="28"/>
          <w:szCs w:val="28"/>
        </w:rPr>
        <w:t>%.</w:t>
      </w:r>
    </w:p>
    <w:p w:rsidR="003264DA" w:rsidRPr="00857E30" w:rsidRDefault="003264DA" w:rsidP="001B10F3">
      <w:pPr>
        <w:ind w:firstLine="851"/>
        <w:jc w:val="both"/>
        <w:rPr>
          <w:color w:val="000000"/>
          <w:sz w:val="28"/>
          <w:szCs w:val="28"/>
        </w:rPr>
      </w:pPr>
      <w:r w:rsidRPr="00857E30">
        <w:rPr>
          <w:color w:val="000000"/>
          <w:sz w:val="28"/>
          <w:szCs w:val="28"/>
        </w:rPr>
        <w:t xml:space="preserve">Росту производства сельскохозяйственной продукции способствовали </w:t>
      </w:r>
      <w:r w:rsidR="006C3B9E" w:rsidRPr="00857E30">
        <w:rPr>
          <w:color w:val="000000"/>
          <w:sz w:val="28"/>
          <w:szCs w:val="28"/>
        </w:rPr>
        <w:t xml:space="preserve">эффективные стимулирующие </w:t>
      </w:r>
      <w:r w:rsidRPr="00857E30">
        <w:rPr>
          <w:color w:val="000000"/>
          <w:sz w:val="28"/>
          <w:szCs w:val="28"/>
        </w:rPr>
        <w:t>меры финансовой поддержки</w:t>
      </w:r>
      <w:r w:rsidR="006C3B9E" w:rsidRPr="00857E30">
        <w:rPr>
          <w:color w:val="000000"/>
          <w:sz w:val="28"/>
          <w:szCs w:val="28"/>
        </w:rPr>
        <w:t>,</w:t>
      </w:r>
      <w:r w:rsidRPr="00857E30">
        <w:rPr>
          <w:color w:val="000000"/>
          <w:sz w:val="28"/>
          <w:szCs w:val="28"/>
        </w:rPr>
        <w:t xml:space="preserve"> </w:t>
      </w:r>
      <w:r w:rsidR="00F54C3B" w:rsidRPr="00857E30">
        <w:rPr>
          <w:color w:val="000000"/>
          <w:sz w:val="28"/>
          <w:szCs w:val="28"/>
        </w:rPr>
        <w:t>оказываемы</w:t>
      </w:r>
      <w:r w:rsidR="006C3B9E" w:rsidRPr="00857E30">
        <w:rPr>
          <w:color w:val="000000"/>
          <w:sz w:val="28"/>
          <w:szCs w:val="28"/>
        </w:rPr>
        <w:t>е</w:t>
      </w:r>
      <w:r w:rsidR="00F54C3B" w:rsidRPr="00857E30">
        <w:rPr>
          <w:color w:val="000000"/>
          <w:sz w:val="28"/>
          <w:szCs w:val="28"/>
        </w:rPr>
        <w:t xml:space="preserve"> на региональном и муниципальном </w:t>
      </w:r>
      <w:proofErr w:type="gramStart"/>
      <w:r w:rsidR="00F54C3B" w:rsidRPr="00857E30">
        <w:rPr>
          <w:color w:val="000000"/>
          <w:sz w:val="28"/>
          <w:szCs w:val="28"/>
        </w:rPr>
        <w:t>уровнях</w:t>
      </w:r>
      <w:proofErr w:type="gramEnd"/>
      <w:r w:rsidR="00F54C3B" w:rsidRPr="00857E30">
        <w:rPr>
          <w:color w:val="000000"/>
          <w:sz w:val="28"/>
          <w:szCs w:val="28"/>
        </w:rPr>
        <w:t xml:space="preserve"> </w:t>
      </w:r>
      <w:r w:rsidRPr="00857E30">
        <w:rPr>
          <w:color w:val="000000"/>
          <w:sz w:val="28"/>
          <w:szCs w:val="28"/>
        </w:rPr>
        <w:t xml:space="preserve">в виде </w:t>
      </w:r>
      <w:r w:rsidR="006C3B9E" w:rsidRPr="00857E30">
        <w:rPr>
          <w:color w:val="000000"/>
          <w:sz w:val="28"/>
          <w:szCs w:val="28"/>
        </w:rPr>
        <w:t>предоставления субсидий</w:t>
      </w:r>
      <w:r w:rsidR="001B10F3" w:rsidRPr="00857E30">
        <w:rPr>
          <w:color w:val="000000"/>
          <w:sz w:val="28"/>
          <w:szCs w:val="28"/>
        </w:rPr>
        <w:t xml:space="preserve"> и грантов</w:t>
      </w:r>
      <w:r w:rsidR="006C3B9E" w:rsidRPr="00857E30">
        <w:rPr>
          <w:color w:val="000000"/>
          <w:sz w:val="28"/>
          <w:szCs w:val="28"/>
        </w:rPr>
        <w:t>.</w:t>
      </w:r>
    </w:p>
    <w:p w:rsidR="00D47CF1" w:rsidRPr="00857E30" w:rsidRDefault="00464E1B" w:rsidP="001B10F3">
      <w:pPr>
        <w:tabs>
          <w:tab w:val="left" w:pos="993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857E30">
        <w:rPr>
          <w:color w:val="000000"/>
          <w:sz w:val="28"/>
          <w:szCs w:val="28"/>
        </w:rPr>
        <w:t xml:space="preserve">На среднесрочный период в </w:t>
      </w:r>
      <w:proofErr w:type="spellStart"/>
      <w:r w:rsidRPr="00857E30">
        <w:rPr>
          <w:color w:val="000000"/>
          <w:sz w:val="28"/>
          <w:szCs w:val="28"/>
        </w:rPr>
        <w:t>Подпорожском</w:t>
      </w:r>
      <w:proofErr w:type="spellEnd"/>
      <w:r w:rsidRPr="00857E30">
        <w:rPr>
          <w:color w:val="000000"/>
          <w:sz w:val="28"/>
          <w:szCs w:val="28"/>
        </w:rPr>
        <w:t xml:space="preserve"> районе прогнозируется </w:t>
      </w:r>
      <w:r w:rsidR="002E4CD3" w:rsidRPr="00857E30">
        <w:rPr>
          <w:color w:val="000000"/>
          <w:sz w:val="28"/>
          <w:szCs w:val="28"/>
        </w:rPr>
        <w:t>сдержанный рост</w:t>
      </w:r>
      <w:r w:rsidRPr="00857E30">
        <w:rPr>
          <w:color w:val="000000"/>
          <w:sz w:val="28"/>
          <w:szCs w:val="28"/>
        </w:rPr>
        <w:t xml:space="preserve"> </w:t>
      </w:r>
      <w:r w:rsidR="00EF334B" w:rsidRPr="00857E30">
        <w:rPr>
          <w:color w:val="000000"/>
          <w:sz w:val="28"/>
          <w:szCs w:val="28"/>
        </w:rPr>
        <w:t>объемов производства сельскохозяйственной продукции</w:t>
      </w:r>
      <w:r w:rsidRPr="00857E30">
        <w:rPr>
          <w:color w:val="000000"/>
          <w:sz w:val="28"/>
          <w:szCs w:val="28"/>
        </w:rPr>
        <w:t>, котор</w:t>
      </w:r>
      <w:r w:rsidR="00EF334B" w:rsidRPr="00857E30">
        <w:rPr>
          <w:color w:val="000000"/>
          <w:sz w:val="28"/>
          <w:szCs w:val="28"/>
        </w:rPr>
        <w:t>ый к 202</w:t>
      </w:r>
      <w:r w:rsidR="0000493C" w:rsidRPr="00857E30">
        <w:rPr>
          <w:color w:val="000000"/>
          <w:sz w:val="28"/>
          <w:szCs w:val="28"/>
        </w:rPr>
        <w:t>6</w:t>
      </w:r>
      <w:r w:rsidRPr="00857E30">
        <w:rPr>
          <w:color w:val="000000"/>
          <w:sz w:val="28"/>
          <w:szCs w:val="28"/>
        </w:rPr>
        <w:t xml:space="preserve"> году достигнет </w:t>
      </w:r>
      <w:r w:rsidR="00FE691F" w:rsidRPr="00857E30">
        <w:rPr>
          <w:color w:val="000000"/>
          <w:sz w:val="28"/>
          <w:szCs w:val="28"/>
        </w:rPr>
        <w:t>4</w:t>
      </w:r>
      <w:r w:rsidR="0000493C" w:rsidRPr="00857E30">
        <w:rPr>
          <w:color w:val="000000"/>
          <w:sz w:val="28"/>
          <w:szCs w:val="28"/>
        </w:rPr>
        <w:t>84</w:t>
      </w:r>
      <w:r w:rsidR="002E4CD3" w:rsidRPr="00857E30">
        <w:rPr>
          <w:color w:val="000000"/>
          <w:sz w:val="28"/>
          <w:szCs w:val="28"/>
        </w:rPr>
        <w:t>,</w:t>
      </w:r>
      <w:r w:rsidR="00FE691F" w:rsidRPr="00857E30">
        <w:rPr>
          <w:color w:val="000000"/>
          <w:sz w:val="28"/>
          <w:szCs w:val="28"/>
        </w:rPr>
        <w:t>8</w:t>
      </w:r>
      <w:r w:rsidRPr="00857E30">
        <w:rPr>
          <w:color w:val="000000"/>
          <w:sz w:val="28"/>
          <w:szCs w:val="28"/>
        </w:rPr>
        <w:t xml:space="preserve"> </w:t>
      </w:r>
      <w:r w:rsidR="00EF334B" w:rsidRPr="00857E30">
        <w:rPr>
          <w:color w:val="000000"/>
          <w:sz w:val="28"/>
          <w:szCs w:val="28"/>
        </w:rPr>
        <w:t>млн. руб</w:t>
      </w:r>
      <w:r w:rsidR="00AE7BF2" w:rsidRPr="00857E30">
        <w:rPr>
          <w:color w:val="000000"/>
          <w:sz w:val="28"/>
          <w:szCs w:val="28"/>
        </w:rPr>
        <w:t>.</w:t>
      </w:r>
      <w:r w:rsidR="00EF334B" w:rsidRPr="00857E30">
        <w:rPr>
          <w:color w:val="000000"/>
          <w:sz w:val="28"/>
          <w:szCs w:val="28"/>
        </w:rPr>
        <w:t xml:space="preserve">, темп </w:t>
      </w:r>
      <w:r w:rsidR="003451D1" w:rsidRPr="00857E30">
        <w:rPr>
          <w:color w:val="000000"/>
          <w:sz w:val="28"/>
          <w:szCs w:val="28"/>
        </w:rPr>
        <w:t>при</w:t>
      </w:r>
      <w:r w:rsidR="00EF334B" w:rsidRPr="00857E30">
        <w:rPr>
          <w:color w:val="000000"/>
          <w:sz w:val="28"/>
          <w:szCs w:val="28"/>
        </w:rPr>
        <w:t>роста к 20</w:t>
      </w:r>
      <w:r w:rsidR="002E4CD3" w:rsidRPr="00857E30">
        <w:rPr>
          <w:color w:val="000000"/>
          <w:sz w:val="28"/>
          <w:szCs w:val="28"/>
        </w:rPr>
        <w:t>2</w:t>
      </w:r>
      <w:r w:rsidR="0000493C" w:rsidRPr="00857E30">
        <w:rPr>
          <w:color w:val="000000"/>
          <w:sz w:val="28"/>
          <w:szCs w:val="28"/>
        </w:rPr>
        <w:t>2</w:t>
      </w:r>
      <w:r w:rsidR="00EF334B" w:rsidRPr="00857E30">
        <w:rPr>
          <w:color w:val="000000"/>
          <w:sz w:val="28"/>
          <w:szCs w:val="28"/>
        </w:rPr>
        <w:t xml:space="preserve"> году </w:t>
      </w:r>
      <w:r w:rsidR="0000493C" w:rsidRPr="00857E30">
        <w:rPr>
          <w:color w:val="000000"/>
          <w:sz w:val="28"/>
          <w:szCs w:val="28"/>
        </w:rPr>
        <w:t>состави</w:t>
      </w:r>
      <w:r w:rsidR="002E4CD3" w:rsidRPr="00857E30">
        <w:rPr>
          <w:color w:val="000000"/>
          <w:sz w:val="28"/>
          <w:szCs w:val="28"/>
        </w:rPr>
        <w:t>т</w:t>
      </w:r>
      <w:r w:rsidR="00EF334B" w:rsidRPr="00857E30">
        <w:rPr>
          <w:color w:val="000000"/>
          <w:sz w:val="28"/>
          <w:szCs w:val="28"/>
        </w:rPr>
        <w:t xml:space="preserve"> </w:t>
      </w:r>
      <w:r w:rsidR="0000493C" w:rsidRPr="00857E30">
        <w:rPr>
          <w:color w:val="000000"/>
          <w:sz w:val="28"/>
          <w:szCs w:val="28"/>
        </w:rPr>
        <w:t>10</w:t>
      </w:r>
      <w:r w:rsidR="00EF334B" w:rsidRPr="00857E30">
        <w:rPr>
          <w:color w:val="000000"/>
          <w:sz w:val="28"/>
          <w:szCs w:val="28"/>
        </w:rPr>
        <w:t>,</w:t>
      </w:r>
      <w:r w:rsidR="0000493C" w:rsidRPr="00857E30">
        <w:rPr>
          <w:color w:val="000000"/>
          <w:sz w:val="28"/>
          <w:szCs w:val="28"/>
        </w:rPr>
        <w:t>5</w:t>
      </w:r>
      <w:r w:rsidR="00EF334B" w:rsidRPr="00857E30">
        <w:rPr>
          <w:color w:val="000000"/>
          <w:sz w:val="28"/>
          <w:szCs w:val="28"/>
        </w:rPr>
        <w:t>%</w:t>
      </w:r>
      <w:r w:rsidRPr="00857E30">
        <w:rPr>
          <w:color w:val="000000"/>
          <w:sz w:val="28"/>
          <w:szCs w:val="28"/>
        </w:rPr>
        <w:t>.</w:t>
      </w:r>
    </w:p>
    <w:p w:rsidR="00D873F3" w:rsidRPr="00A90BA0" w:rsidRDefault="00D873F3" w:rsidP="00D873F3">
      <w:pPr>
        <w:pStyle w:val="3"/>
        <w:numPr>
          <w:ilvl w:val="0"/>
          <w:numId w:val="24"/>
        </w:numPr>
        <w:ind w:hanging="1495"/>
        <w:jc w:val="center"/>
        <w:rPr>
          <w:b/>
          <w:sz w:val="28"/>
          <w:szCs w:val="28"/>
        </w:rPr>
      </w:pPr>
      <w:r w:rsidRPr="00A90BA0">
        <w:rPr>
          <w:b/>
          <w:sz w:val="28"/>
          <w:szCs w:val="28"/>
        </w:rPr>
        <w:t>Строительство</w:t>
      </w:r>
    </w:p>
    <w:p w:rsidR="00D873F3" w:rsidRPr="00A90BA0" w:rsidRDefault="00D873F3" w:rsidP="00D873F3">
      <w:pPr>
        <w:pStyle w:val="3"/>
        <w:ind w:left="1495" w:firstLine="0"/>
        <w:rPr>
          <w:b/>
          <w:sz w:val="28"/>
          <w:szCs w:val="28"/>
        </w:rPr>
      </w:pPr>
    </w:p>
    <w:p w:rsidR="00D67153" w:rsidRDefault="00D67153" w:rsidP="00D6715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По итогам</w:t>
      </w:r>
      <w:r w:rsidRPr="006518EF">
        <w:rPr>
          <w:b/>
          <w:sz w:val="28"/>
          <w:szCs w:val="28"/>
          <w:u w:val="single"/>
        </w:rPr>
        <w:t xml:space="preserve"> 202</w:t>
      </w:r>
      <w:r>
        <w:rPr>
          <w:b/>
          <w:sz w:val="28"/>
          <w:szCs w:val="28"/>
          <w:u w:val="single"/>
        </w:rPr>
        <w:t>2</w:t>
      </w:r>
      <w:r w:rsidRPr="006518EF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а</w:t>
      </w:r>
      <w:r w:rsidRPr="006518EF">
        <w:rPr>
          <w:sz w:val="28"/>
          <w:szCs w:val="28"/>
        </w:rPr>
        <w:t xml:space="preserve"> на строительство и реновацию </w:t>
      </w:r>
      <w:r>
        <w:rPr>
          <w:sz w:val="28"/>
          <w:szCs w:val="28"/>
        </w:rPr>
        <w:t xml:space="preserve">социально значимых </w:t>
      </w:r>
      <w:r w:rsidRPr="006518EF">
        <w:rPr>
          <w:sz w:val="28"/>
          <w:szCs w:val="28"/>
        </w:rPr>
        <w:t xml:space="preserve">объектов инвестиционные вложения составили в </w:t>
      </w:r>
      <w:r w:rsidRPr="0091391B">
        <w:rPr>
          <w:sz w:val="28"/>
          <w:szCs w:val="28"/>
        </w:rPr>
        <w:t>размере 586</w:t>
      </w:r>
      <w:r>
        <w:rPr>
          <w:sz w:val="28"/>
          <w:szCs w:val="28"/>
        </w:rPr>
        <w:t>,</w:t>
      </w:r>
      <w:r w:rsidRPr="0091391B">
        <w:rPr>
          <w:sz w:val="28"/>
          <w:szCs w:val="28"/>
        </w:rPr>
        <w:t>37</w:t>
      </w:r>
      <w:r w:rsidRPr="006518EF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6518EF">
        <w:rPr>
          <w:sz w:val="28"/>
          <w:szCs w:val="28"/>
        </w:rPr>
        <w:t xml:space="preserve">руб., в том числе за счет средств Фонда содействия реформированию ЖКХ – </w:t>
      </w:r>
      <w:r>
        <w:rPr>
          <w:sz w:val="28"/>
          <w:szCs w:val="28"/>
        </w:rPr>
        <w:t>451,71</w:t>
      </w:r>
      <w:r w:rsidRPr="006518EF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6518EF">
        <w:rPr>
          <w:sz w:val="28"/>
          <w:szCs w:val="28"/>
        </w:rPr>
        <w:t>руб., областного бюджета –</w:t>
      </w:r>
      <w:r>
        <w:rPr>
          <w:sz w:val="28"/>
          <w:szCs w:val="28"/>
        </w:rPr>
        <w:t xml:space="preserve"> 91</w:t>
      </w:r>
      <w:r w:rsidRPr="006518EF">
        <w:rPr>
          <w:sz w:val="28"/>
          <w:szCs w:val="28"/>
        </w:rPr>
        <w:t>,9</w:t>
      </w:r>
      <w:r>
        <w:rPr>
          <w:sz w:val="28"/>
          <w:szCs w:val="28"/>
        </w:rPr>
        <w:t>7</w:t>
      </w:r>
      <w:r w:rsidRPr="006518EF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6518EF">
        <w:rPr>
          <w:sz w:val="28"/>
          <w:szCs w:val="28"/>
        </w:rPr>
        <w:t>руб., местного бюджета – 4</w:t>
      </w:r>
      <w:r>
        <w:rPr>
          <w:sz w:val="28"/>
          <w:szCs w:val="28"/>
        </w:rPr>
        <w:t>2</w:t>
      </w:r>
      <w:r w:rsidRPr="006518EF">
        <w:rPr>
          <w:sz w:val="28"/>
          <w:szCs w:val="28"/>
        </w:rPr>
        <w:t>,</w:t>
      </w:r>
      <w:r>
        <w:rPr>
          <w:sz w:val="28"/>
          <w:szCs w:val="28"/>
        </w:rPr>
        <w:t xml:space="preserve">69 </w:t>
      </w:r>
      <w:r w:rsidRPr="006518EF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Pr="006518EF">
        <w:rPr>
          <w:sz w:val="28"/>
          <w:szCs w:val="28"/>
        </w:rPr>
        <w:t>руб.</w:t>
      </w:r>
    </w:p>
    <w:p w:rsidR="00D67153" w:rsidRPr="005F41B3" w:rsidRDefault="00D67153" w:rsidP="00D67153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За счет этих средств</w:t>
      </w:r>
      <w:r w:rsidRPr="005F41B3">
        <w:rPr>
          <w:sz w:val="28"/>
          <w:szCs w:val="28"/>
        </w:rPr>
        <w:t>:</w:t>
      </w:r>
    </w:p>
    <w:p w:rsidR="00D67153" w:rsidRPr="006518EF" w:rsidRDefault="00D67153" w:rsidP="00D67153">
      <w:pPr>
        <w:autoSpaceDE w:val="0"/>
        <w:autoSpaceDN w:val="0"/>
        <w:adjustRightInd w:val="0"/>
        <w:rPr>
          <w:rFonts w:eastAsia="Calibri"/>
          <w:sz w:val="28"/>
          <w:szCs w:val="28"/>
          <w:u w:val="single"/>
          <w:lang w:eastAsia="en-US"/>
        </w:rPr>
      </w:pPr>
      <w:r w:rsidRPr="006518EF">
        <w:rPr>
          <w:rFonts w:eastAsia="Calibri"/>
          <w:bCs/>
          <w:i/>
          <w:iCs/>
          <w:sz w:val="28"/>
          <w:szCs w:val="28"/>
          <w:u w:val="single"/>
          <w:lang w:eastAsia="en-US"/>
        </w:rPr>
        <w:t>Объекты образования</w:t>
      </w:r>
    </w:p>
    <w:p w:rsidR="00D67153" w:rsidRPr="006518EF" w:rsidRDefault="00D67153" w:rsidP="00D67153">
      <w:pPr>
        <w:ind w:right="99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518EF">
        <w:rPr>
          <w:color w:val="000000"/>
          <w:sz w:val="28"/>
          <w:szCs w:val="28"/>
        </w:rPr>
        <w:t xml:space="preserve">- </w:t>
      </w:r>
      <w:r w:rsidRPr="006518EF">
        <w:rPr>
          <w:sz w:val="28"/>
          <w:szCs w:val="28"/>
        </w:rPr>
        <w:t>завершен</w:t>
      </w:r>
      <w:r>
        <w:rPr>
          <w:sz w:val="28"/>
          <w:szCs w:val="28"/>
        </w:rPr>
        <w:t>а реновация</w:t>
      </w:r>
      <w:r w:rsidRPr="006518EF">
        <w:rPr>
          <w:sz w:val="28"/>
          <w:szCs w:val="28"/>
        </w:rPr>
        <w:t xml:space="preserve"> </w:t>
      </w:r>
      <w:r w:rsidRPr="006518EF">
        <w:rPr>
          <w:color w:val="000000"/>
          <w:sz w:val="28"/>
          <w:szCs w:val="28"/>
        </w:rPr>
        <w:t xml:space="preserve">здания МБОУ </w:t>
      </w:r>
      <w:r w:rsidRPr="006518EF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6518EF">
        <w:rPr>
          <w:color w:val="000000"/>
          <w:sz w:val="28"/>
          <w:szCs w:val="28"/>
          <w:shd w:val="clear" w:color="auto" w:fill="FFFFFF"/>
        </w:rPr>
        <w:t>Подпорожский</w:t>
      </w:r>
      <w:proofErr w:type="spellEnd"/>
      <w:r w:rsidRPr="006518EF">
        <w:rPr>
          <w:color w:val="000000"/>
          <w:sz w:val="28"/>
          <w:szCs w:val="28"/>
          <w:shd w:val="clear" w:color="auto" w:fill="FFFFFF"/>
        </w:rPr>
        <w:t xml:space="preserve"> детский сад № 21 общеразвивающего вида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518EF">
        <w:rPr>
          <w:color w:val="000000"/>
          <w:sz w:val="28"/>
          <w:szCs w:val="28"/>
          <w:shd w:val="clear" w:color="auto" w:fill="FFFFFF"/>
        </w:rPr>
        <w:t>с приоритетным осуществлением деятельности по художественно-эстетическому развитию детей».</w:t>
      </w:r>
    </w:p>
    <w:p w:rsidR="00D67153" w:rsidRPr="006518EF" w:rsidRDefault="00D67153" w:rsidP="00D67153">
      <w:pPr>
        <w:ind w:right="99"/>
        <w:rPr>
          <w:i/>
          <w:color w:val="000000"/>
          <w:sz w:val="28"/>
          <w:szCs w:val="28"/>
          <w:u w:val="single"/>
        </w:rPr>
      </w:pPr>
      <w:r w:rsidRPr="006518EF">
        <w:rPr>
          <w:i/>
          <w:color w:val="000000"/>
          <w:sz w:val="28"/>
          <w:szCs w:val="28"/>
          <w:u w:val="single"/>
        </w:rPr>
        <w:t>Объекты транспортной инфраструктуры</w:t>
      </w:r>
    </w:p>
    <w:p w:rsidR="00D67153" w:rsidRPr="005D48EF" w:rsidRDefault="00D67153" w:rsidP="00D67153">
      <w:pPr>
        <w:ind w:right="99" w:firstLine="567"/>
        <w:jc w:val="both"/>
        <w:rPr>
          <w:color w:val="000000"/>
          <w:sz w:val="28"/>
          <w:szCs w:val="28"/>
        </w:rPr>
      </w:pPr>
      <w:r w:rsidRPr="006518EF">
        <w:rPr>
          <w:color w:val="000000"/>
          <w:sz w:val="28"/>
          <w:szCs w:val="28"/>
        </w:rPr>
        <w:t xml:space="preserve">- </w:t>
      </w:r>
      <w:r w:rsidRPr="005D48EF">
        <w:rPr>
          <w:sz w:val="28"/>
          <w:szCs w:val="28"/>
        </w:rPr>
        <w:t>продолжилось строительство автостанции в г. Подпорожье, ул. Октябрят, д.10. На 01.01.2023 года строительная готовность объекта составля</w:t>
      </w:r>
      <w:r>
        <w:rPr>
          <w:sz w:val="28"/>
          <w:szCs w:val="28"/>
        </w:rPr>
        <w:t>ла</w:t>
      </w:r>
      <w:r w:rsidRPr="005D48EF">
        <w:rPr>
          <w:sz w:val="28"/>
          <w:szCs w:val="28"/>
        </w:rPr>
        <w:t xml:space="preserve"> 65 %.</w:t>
      </w:r>
    </w:p>
    <w:p w:rsidR="00D67153" w:rsidRPr="006518EF" w:rsidRDefault="00D67153" w:rsidP="00D67153">
      <w:pPr>
        <w:ind w:right="99"/>
        <w:rPr>
          <w:i/>
          <w:color w:val="000000"/>
          <w:sz w:val="28"/>
          <w:szCs w:val="28"/>
          <w:u w:val="single"/>
        </w:rPr>
      </w:pPr>
      <w:r w:rsidRPr="006518EF">
        <w:rPr>
          <w:i/>
          <w:color w:val="000000"/>
          <w:sz w:val="28"/>
          <w:szCs w:val="28"/>
          <w:u w:val="single"/>
        </w:rPr>
        <w:t>Жилые объекты</w:t>
      </w:r>
    </w:p>
    <w:p w:rsidR="00D67153" w:rsidRPr="006518EF" w:rsidRDefault="00D67153" w:rsidP="00D67153">
      <w:pPr>
        <w:ind w:right="99" w:firstLine="567"/>
        <w:jc w:val="both"/>
        <w:rPr>
          <w:sz w:val="28"/>
          <w:szCs w:val="28"/>
        </w:rPr>
      </w:pPr>
      <w:r w:rsidRPr="006518EF">
        <w:rPr>
          <w:sz w:val="28"/>
          <w:szCs w:val="28"/>
        </w:rPr>
        <w:t>- в г. Подпорожье по адресу пр. Кирова, д.25 продолжилось строительство жилого комплекса с благоустройством территории для расселения аварийного жилого фонда, который будет состоять из 6 многоквартирных (660 квартир) домов общей площадью 31800 м</w:t>
      </w:r>
      <w:proofErr w:type="gramStart"/>
      <w:r w:rsidRPr="006518EF">
        <w:rPr>
          <w:sz w:val="28"/>
          <w:szCs w:val="28"/>
          <w:vertAlign w:val="superscript"/>
        </w:rPr>
        <w:t>2</w:t>
      </w:r>
      <w:proofErr w:type="gramEnd"/>
      <w:r w:rsidRPr="006518EF">
        <w:rPr>
          <w:sz w:val="28"/>
          <w:szCs w:val="28"/>
        </w:rPr>
        <w:t xml:space="preserve">, котельной и коммерческим зданием. Срок окончания возведения квартала </w:t>
      </w:r>
      <w:proofErr w:type="gramStart"/>
      <w:r w:rsidRPr="006518EF">
        <w:rPr>
          <w:sz w:val="28"/>
          <w:szCs w:val="28"/>
        </w:rPr>
        <w:t>согласно графика</w:t>
      </w:r>
      <w:proofErr w:type="gramEnd"/>
      <w:r w:rsidRPr="006518E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518EF">
        <w:rPr>
          <w:sz w:val="28"/>
          <w:szCs w:val="28"/>
        </w:rPr>
        <w:t xml:space="preserve"> 2024 год.</w:t>
      </w:r>
    </w:p>
    <w:p w:rsidR="00D67153" w:rsidRPr="006518EF" w:rsidRDefault="00D67153" w:rsidP="00D67153">
      <w:pPr>
        <w:ind w:right="99" w:firstLine="567"/>
        <w:jc w:val="both"/>
        <w:rPr>
          <w:sz w:val="28"/>
          <w:szCs w:val="28"/>
        </w:rPr>
      </w:pPr>
      <w:r w:rsidRPr="006518EF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6518EF">
        <w:rPr>
          <w:sz w:val="28"/>
          <w:szCs w:val="28"/>
        </w:rPr>
        <w:t xml:space="preserve"> </w:t>
      </w:r>
      <w:r w:rsidRPr="006E34E8">
        <w:rPr>
          <w:sz w:val="28"/>
          <w:szCs w:val="28"/>
        </w:rPr>
        <w:t xml:space="preserve">году введены в эксплуатацию 2 многоквартирных жилых дома </w:t>
      </w:r>
      <w:r w:rsidRPr="006518EF">
        <w:rPr>
          <w:sz w:val="28"/>
          <w:szCs w:val="28"/>
        </w:rPr>
        <w:t>на 1</w:t>
      </w:r>
      <w:r>
        <w:rPr>
          <w:sz w:val="28"/>
          <w:szCs w:val="28"/>
        </w:rPr>
        <w:t>9</w:t>
      </w:r>
      <w:r w:rsidRPr="006518EF">
        <w:rPr>
          <w:sz w:val="28"/>
          <w:szCs w:val="28"/>
        </w:rPr>
        <w:t xml:space="preserve">5 квартир общей площадью </w:t>
      </w:r>
      <w:r>
        <w:rPr>
          <w:sz w:val="28"/>
          <w:szCs w:val="28"/>
        </w:rPr>
        <w:t>8807</w:t>
      </w:r>
      <w:r w:rsidRPr="006518EF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6518EF">
        <w:rPr>
          <w:sz w:val="28"/>
          <w:szCs w:val="28"/>
        </w:rPr>
        <w:t xml:space="preserve"> м</w:t>
      </w:r>
      <w:proofErr w:type="gramStart"/>
      <w:r w:rsidRPr="006518EF">
        <w:rPr>
          <w:sz w:val="28"/>
          <w:szCs w:val="28"/>
          <w:vertAlign w:val="superscript"/>
        </w:rPr>
        <w:t>2</w:t>
      </w:r>
      <w:proofErr w:type="gramEnd"/>
      <w:r w:rsidRPr="006518EF">
        <w:rPr>
          <w:sz w:val="28"/>
          <w:szCs w:val="28"/>
          <w:vertAlign w:val="superscript"/>
        </w:rPr>
        <w:t xml:space="preserve"> </w:t>
      </w:r>
      <w:r w:rsidRPr="006518EF">
        <w:rPr>
          <w:sz w:val="28"/>
          <w:szCs w:val="28"/>
        </w:rPr>
        <w:t xml:space="preserve">по </w:t>
      </w:r>
      <w:r w:rsidRPr="00C1204A">
        <w:rPr>
          <w:sz w:val="28"/>
          <w:szCs w:val="28"/>
          <w:lang w:val="en-US"/>
        </w:rPr>
        <w:t>II</w:t>
      </w:r>
      <w:r w:rsidRPr="006518EF">
        <w:rPr>
          <w:sz w:val="28"/>
          <w:szCs w:val="28"/>
        </w:rPr>
        <w:t xml:space="preserve"> этапу реализации региональной программы «Переселение граждан из аварийного жилого фонда на территории Ленинградской области».</w:t>
      </w:r>
    </w:p>
    <w:p w:rsidR="00D67153" w:rsidRPr="00BB487A" w:rsidRDefault="00D67153" w:rsidP="00D67153">
      <w:pPr>
        <w:ind w:firstLine="567"/>
        <w:jc w:val="both"/>
        <w:rPr>
          <w:sz w:val="28"/>
          <w:szCs w:val="28"/>
          <w:highlight w:val="yellow"/>
        </w:rPr>
      </w:pPr>
    </w:p>
    <w:p w:rsidR="00D67153" w:rsidRPr="005F2C33" w:rsidRDefault="00D67153" w:rsidP="00D67153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3269A6">
        <w:rPr>
          <w:b/>
          <w:sz w:val="28"/>
          <w:szCs w:val="28"/>
          <w:u w:val="single"/>
        </w:rPr>
        <w:t>На 202</w:t>
      </w:r>
      <w:r>
        <w:rPr>
          <w:b/>
          <w:sz w:val="28"/>
          <w:szCs w:val="28"/>
          <w:u w:val="single"/>
        </w:rPr>
        <w:t>3</w:t>
      </w:r>
      <w:r w:rsidRPr="003269A6">
        <w:rPr>
          <w:b/>
          <w:sz w:val="28"/>
          <w:szCs w:val="28"/>
          <w:u w:val="single"/>
        </w:rPr>
        <w:t xml:space="preserve"> год</w:t>
      </w:r>
      <w:r w:rsidRPr="003269A6">
        <w:rPr>
          <w:sz w:val="28"/>
          <w:szCs w:val="28"/>
        </w:rPr>
        <w:t xml:space="preserve"> объем работ по строительству </w:t>
      </w:r>
      <w:r>
        <w:rPr>
          <w:sz w:val="28"/>
          <w:szCs w:val="28"/>
        </w:rPr>
        <w:t xml:space="preserve">и реновации </w:t>
      </w:r>
      <w:r w:rsidRPr="003269A6">
        <w:rPr>
          <w:sz w:val="28"/>
          <w:szCs w:val="28"/>
        </w:rPr>
        <w:t>объектов</w:t>
      </w:r>
      <w:r>
        <w:rPr>
          <w:sz w:val="28"/>
          <w:szCs w:val="28"/>
        </w:rPr>
        <w:t>, благоустройство территорий</w:t>
      </w:r>
      <w:r w:rsidRPr="003269A6">
        <w:rPr>
          <w:sz w:val="28"/>
          <w:szCs w:val="28"/>
        </w:rPr>
        <w:t xml:space="preserve"> за счет бюджетных средств запланирован в размере </w:t>
      </w:r>
      <w:r>
        <w:rPr>
          <w:color w:val="000000"/>
          <w:sz w:val="28"/>
          <w:szCs w:val="28"/>
        </w:rPr>
        <w:t>426,9</w:t>
      </w:r>
      <w:r w:rsidRPr="003269A6">
        <w:rPr>
          <w:color w:val="000000"/>
          <w:sz w:val="28"/>
          <w:szCs w:val="28"/>
        </w:rPr>
        <w:t xml:space="preserve"> млн.</w:t>
      </w:r>
      <w:r>
        <w:rPr>
          <w:color w:val="000000"/>
          <w:sz w:val="28"/>
          <w:szCs w:val="28"/>
        </w:rPr>
        <w:t xml:space="preserve"> </w:t>
      </w:r>
      <w:r w:rsidRPr="003269A6">
        <w:rPr>
          <w:color w:val="000000"/>
          <w:sz w:val="28"/>
          <w:szCs w:val="28"/>
        </w:rPr>
        <w:t xml:space="preserve">руб., </w:t>
      </w:r>
      <w:r w:rsidRPr="006518EF">
        <w:rPr>
          <w:sz w:val="28"/>
          <w:szCs w:val="28"/>
        </w:rPr>
        <w:t>в том числе за счет средств Фонда содействия реформированию ЖКХ</w:t>
      </w:r>
      <w:r w:rsidRPr="003269A6">
        <w:rPr>
          <w:color w:val="000000"/>
          <w:sz w:val="28"/>
          <w:szCs w:val="28"/>
        </w:rPr>
        <w:t xml:space="preserve"> – 2</w:t>
      </w:r>
      <w:r>
        <w:rPr>
          <w:color w:val="000000"/>
          <w:sz w:val="28"/>
          <w:szCs w:val="28"/>
        </w:rPr>
        <w:t>44</w:t>
      </w:r>
      <w:r w:rsidRPr="003269A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6</w:t>
      </w:r>
      <w:r w:rsidRPr="003269A6">
        <w:rPr>
          <w:color w:val="000000"/>
          <w:sz w:val="28"/>
          <w:szCs w:val="28"/>
        </w:rPr>
        <w:t xml:space="preserve"> млн.</w:t>
      </w:r>
      <w:r>
        <w:rPr>
          <w:color w:val="000000"/>
          <w:sz w:val="28"/>
          <w:szCs w:val="28"/>
        </w:rPr>
        <w:t xml:space="preserve"> </w:t>
      </w:r>
      <w:r w:rsidRPr="003269A6">
        <w:rPr>
          <w:color w:val="000000"/>
          <w:sz w:val="28"/>
          <w:szCs w:val="28"/>
        </w:rPr>
        <w:t xml:space="preserve">руб., областного бюджета – </w:t>
      </w:r>
      <w:r w:rsidRPr="005F2C33">
        <w:rPr>
          <w:color w:val="000000"/>
          <w:sz w:val="28"/>
          <w:szCs w:val="28"/>
        </w:rPr>
        <w:t xml:space="preserve">104,8 млн. руб., местного бюджета – </w:t>
      </w:r>
      <w:r>
        <w:rPr>
          <w:color w:val="000000"/>
          <w:sz w:val="28"/>
          <w:szCs w:val="28"/>
        </w:rPr>
        <w:t>77,5</w:t>
      </w:r>
      <w:r w:rsidRPr="005F2C33">
        <w:rPr>
          <w:color w:val="000000"/>
          <w:sz w:val="28"/>
          <w:szCs w:val="28"/>
        </w:rPr>
        <w:t xml:space="preserve"> млн. руб.</w:t>
      </w:r>
    </w:p>
    <w:p w:rsidR="00D67153" w:rsidRPr="005F41B3" w:rsidRDefault="00D67153" w:rsidP="00D67153">
      <w:pPr>
        <w:tabs>
          <w:tab w:val="left" w:pos="567"/>
        </w:tabs>
        <w:ind w:firstLine="567"/>
        <w:jc w:val="both"/>
        <w:rPr>
          <w:rFonts w:eastAsia="Calibri"/>
          <w:color w:val="000000"/>
          <w:sz w:val="28"/>
          <w:szCs w:val="28"/>
        </w:rPr>
      </w:pPr>
      <w:r w:rsidRPr="005F2C33">
        <w:rPr>
          <w:color w:val="000000"/>
          <w:sz w:val="28"/>
          <w:szCs w:val="28"/>
        </w:rPr>
        <w:lastRenderedPageBreak/>
        <w:t xml:space="preserve">Эти средства будут направлены </w:t>
      </w:r>
      <w:proofErr w:type="gramStart"/>
      <w:r w:rsidRPr="005F2C33">
        <w:rPr>
          <w:color w:val="000000"/>
          <w:sz w:val="28"/>
          <w:szCs w:val="28"/>
        </w:rPr>
        <w:t>на</w:t>
      </w:r>
      <w:proofErr w:type="gramEnd"/>
      <w:r w:rsidRPr="005F2C33">
        <w:rPr>
          <w:color w:val="000000"/>
          <w:sz w:val="28"/>
          <w:szCs w:val="28"/>
        </w:rPr>
        <w:t>:</w:t>
      </w:r>
    </w:p>
    <w:p w:rsidR="00D67153" w:rsidRPr="006518EF" w:rsidRDefault="00D67153" w:rsidP="00D67153">
      <w:pPr>
        <w:ind w:right="99"/>
        <w:rPr>
          <w:i/>
          <w:color w:val="000000"/>
          <w:sz w:val="28"/>
          <w:szCs w:val="28"/>
          <w:u w:val="single"/>
        </w:rPr>
      </w:pPr>
      <w:r w:rsidRPr="006518EF">
        <w:rPr>
          <w:i/>
          <w:color w:val="000000"/>
          <w:sz w:val="28"/>
          <w:szCs w:val="28"/>
          <w:u w:val="single"/>
        </w:rPr>
        <w:t>Объекты транспортной инфраструктуры</w:t>
      </w:r>
    </w:p>
    <w:p w:rsidR="00D67153" w:rsidRPr="006518EF" w:rsidRDefault="00D67153" w:rsidP="00D67153">
      <w:pPr>
        <w:ind w:right="99" w:firstLine="567"/>
        <w:jc w:val="both"/>
        <w:rPr>
          <w:color w:val="000000"/>
          <w:sz w:val="28"/>
          <w:szCs w:val="28"/>
        </w:rPr>
      </w:pPr>
      <w:r w:rsidRPr="006518E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завершено </w:t>
      </w:r>
      <w:r w:rsidRPr="006518EF">
        <w:rPr>
          <w:color w:val="000000"/>
          <w:sz w:val="28"/>
          <w:szCs w:val="28"/>
        </w:rPr>
        <w:t xml:space="preserve">строительство автостанции </w:t>
      </w:r>
      <w:r>
        <w:rPr>
          <w:color w:val="000000"/>
          <w:sz w:val="28"/>
          <w:szCs w:val="28"/>
        </w:rPr>
        <w:t xml:space="preserve">в </w:t>
      </w:r>
      <w:r w:rsidRPr="005D48EF">
        <w:rPr>
          <w:sz w:val="28"/>
          <w:szCs w:val="28"/>
        </w:rPr>
        <w:t>г. Подпорожье, ул. Октябрят, д.10.</w:t>
      </w:r>
    </w:p>
    <w:p w:rsidR="00D67153" w:rsidRPr="006518EF" w:rsidRDefault="00D67153" w:rsidP="00D67153">
      <w:pPr>
        <w:ind w:right="99"/>
        <w:rPr>
          <w:i/>
          <w:color w:val="000000"/>
          <w:sz w:val="28"/>
          <w:szCs w:val="28"/>
          <w:u w:val="single"/>
        </w:rPr>
      </w:pPr>
      <w:r w:rsidRPr="006518EF">
        <w:rPr>
          <w:i/>
          <w:color w:val="000000"/>
          <w:sz w:val="28"/>
          <w:szCs w:val="28"/>
          <w:u w:val="single"/>
        </w:rPr>
        <w:t>Жилые объекты</w:t>
      </w:r>
    </w:p>
    <w:p w:rsidR="00D67153" w:rsidRPr="006518EF" w:rsidRDefault="00D67153" w:rsidP="00D67153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продолжение строительства</w:t>
      </w:r>
      <w:r w:rsidRPr="006518EF">
        <w:rPr>
          <w:sz w:val="28"/>
          <w:szCs w:val="28"/>
        </w:rPr>
        <w:t xml:space="preserve"> жилого комплекса в г. Подпорожье по адресу пр. Кирова, д.25.</w:t>
      </w:r>
    </w:p>
    <w:p w:rsidR="00D67153" w:rsidRPr="006518EF" w:rsidRDefault="00D67153" w:rsidP="00D67153">
      <w:pPr>
        <w:jc w:val="both"/>
        <w:rPr>
          <w:i/>
          <w:sz w:val="28"/>
          <w:szCs w:val="28"/>
          <w:u w:val="single"/>
        </w:rPr>
      </w:pPr>
      <w:r w:rsidRPr="006518EF">
        <w:rPr>
          <w:i/>
          <w:sz w:val="28"/>
          <w:szCs w:val="28"/>
          <w:u w:val="single"/>
        </w:rPr>
        <w:t>Здравоохранение</w:t>
      </w:r>
    </w:p>
    <w:p w:rsidR="00D67153" w:rsidRPr="006518EF" w:rsidRDefault="00D67153" w:rsidP="00D67153">
      <w:pPr>
        <w:ind w:right="99" w:firstLine="567"/>
        <w:jc w:val="both"/>
        <w:rPr>
          <w:sz w:val="28"/>
          <w:szCs w:val="28"/>
        </w:rPr>
      </w:pPr>
      <w:r w:rsidRPr="006518EF">
        <w:rPr>
          <w:sz w:val="28"/>
          <w:szCs w:val="28"/>
        </w:rPr>
        <w:t>-</w:t>
      </w:r>
      <w:r w:rsidRPr="006518EF">
        <w:rPr>
          <w:sz w:val="28"/>
          <w:szCs w:val="28"/>
        </w:rPr>
        <w:tab/>
        <w:t xml:space="preserve">завершение капитального ремонта здания под размещение детской поликлиники (г. Подпорожье, ул. </w:t>
      </w:r>
      <w:proofErr w:type="spellStart"/>
      <w:proofErr w:type="gramStart"/>
      <w:r w:rsidRPr="006518EF">
        <w:rPr>
          <w:sz w:val="28"/>
          <w:szCs w:val="28"/>
        </w:rPr>
        <w:t>Волховская</w:t>
      </w:r>
      <w:proofErr w:type="spellEnd"/>
      <w:proofErr w:type="gramEnd"/>
      <w:r w:rsidRPr="006518EF">
        <w:rPr>
          <w:sz w:val="28"/>
          <w:szCs w:val="28"/>
        </w:rPr>
        <w:t>, д.15);</w:t>
      </w:r>
    </w:p>
    <w:p w:rsidR="00D67153" w:rsidRDefault="00D67153" w:rsidP="00D67153">
      <w:pPr>
        <w:ind w:firstLine="567"/>
        <w:jc w:val="both"/>
        <w:rPr>
          <w:sz w:val="28"/>
          <w:szCs w:val="28"/>
        </w:rPr>
      </w:pPr>
      <w:r w:rsidRPr="006518EF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A15358">
        <w:rPr>
          <w:sz w:val="28"/>
          <w:szCs w:val="28"/>
        </w:rPr>
        <w:t>емонт помещений правого крыла главного корпуса (1-й этап)</w:t>
      </w:r>
      <w:r>
        <w:rPr>
          <w:sz w:val="28"/>
          <w:szCs w:val="28"/>
        </w:rPr>
        <w:t xml:space="preserve"> </w:t>
      </w:r>
      <w:r w:rsidRPr="006518EF">
        <w:rPr>
          <w:sz w:val="28"/>
          <w:szCs w:val="28"/>
        </w:rPr>
        <w:t>ГБУЗ ЛО «</w:t>
      </w:r>
      <w:proofErr w:type="spellStart"/>
      <w:r w:rsidRPr="006518EF">
        <w:rPr>
          <w:sz w:val="28"/>
          <w:szCs w:val="28"/>
        </w:rPr>
        <w:t>Подпорожская</w:t>
      </w:r>
      <w:proofErr w:type="spellEnd"/>
      <w:r w:rsidRPr="006518EF">
        <w:rPr>
          <w:sz w:val="28"/>
          <w:szCs w:val="28"/>
        </w:rPr>
        <w:t xml:space="preserve"> межрайонная больница»; дальнейшее оснащение стационара современным медицинским оборудованием;</w:t>
      </w:r>
    </w:p>
    <w:p w:rsidR="00D67153" w:rsidRPr="006518EF" w:rsidRDefault="00D67153" w:rsidP="00D671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8B20FE">
        <w:rPr>
          <w:sz w:val="28"/>
          <w:szCs w:val="28"/>
        </w:rPr>
        <w:t xml:space="preserve">апитальный ремонт кровли операционного блока и ОРИТ для нужд ГБУЗ ЛО </w:t>
      </w:r>
      <w:r w:rsidRPr="006518EF">
        <w:rPr>
          <w:sz w:val="28"/>
          <w:szCs w:val="28"/>
        </w:rPr>
        <w:t>«</w:t>
      </w:r>
      <w:proofErr w:type="spellStart"/>
      <w:r w:rsidRPr="006518EF">
        <w:rPr>
          <w:sz w:val="28"/>
          <w:szCs w:val="28"/>
        </w:rPr>
        <w:t>Подпорожская</w:t>
      </w:r>
      <w:proofErr w:type="spellEnd"/>
      <w:r w:rsidRPr="006518EF">
        <w:rPr>
          <w:sz w:val="28"/>
          <w:szCs w:val="28"/>
        </w:rPr>
        <w:t xml:space="preserve"> межрайонная больница»</w:t>
      </w:r>
      <w:r>
        <w:rPr>
          <w:sz w:val="28"/>
          <w:szCs w:val="28"/>
        </w:rPr>
        <w:t>.</w:t>
      </w:r>
    </w:p>
    <w:p w:rsidR="00D67153" w:rsidRPr="006518EF" w:rsidRDefault="00D67153" w:rsidP="00D67153">
      <w:pPr>
        <w:jc w:val="both"/>
        <w:rPr>
          <w:i/>
          <w:sz w:val="28"/>
          <w:szCs w:val="28"/>
          <w:u w:val="single"/>
        </w:rPr>
      </w:pPr>
      <w:r w:rsidRPr="006518EF">
        <w:rPr>
          <w:i/>
          <w:sz w:val="28"/>
          <w:szCs w:val="28"/>
          <w:u w:val="single"/>
        </w:rPr>
        <w:t>Культура</w:t>
      </w:r>
    </w:p>
    <w:p w:rsidR="00D67153" w:rsidRPr="006518EF" w:rsidRDefault="00D67153" w:rsidP="00D671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18EF">
        <w:rPr>
          <w:sz w:val="28"/>
          <w:szCs w:val="28"/>
        </w:rPr>
        <w:t>капитальн</w:t>
      </w:r>
      <w:r>
        <w:rPr>
          <w:sz w:val="28"/>
          <w:szCs w:val="28"/>
        </w:rPr>
        <w:t>ый</w:t>
      </w:r>
      <w:r w:rsidRPr="006518EF">
        <w:rPr>
          <w:sz w:val="28"/>
          <w:szCs w:val="28"/>
        </w:rPr>
        <w:t xml:space="preserve"> ремонт учреждения культуры МАУ </w:t>
      </w:r>
      <w:r>
        <w:rPr>
          <w:sz w:val="28"/>
          <w:szCs w:val="28"/>
        </w:rPr>
        <w:t>«</w:t>
      </w:r>
      <w:proofErr w:type="spellStart"/>
      <w:r w:rsidRPr="006518EF">
        <w:rPr>
          <w:sz w:val="28"/>
          <w:szCs w:val="28"/>
        </w:rPr>
        <w:t>Подпорожский</w:t>
      </w:r>
      <w:proofErr w:type="spellEnd"/>
      <w:r w:rsidRPr="006518EF">
        <w:rPr>
          <w:sz w:val="28"/>
          <w:szCs w:val="28"/>
        </w:rPr>
        <w:t xml:space="preserve"> КДК</w:t>
      </w:r>
      <w:r>
        <w:rPr>
          <w:sz w:val="28"/>
          <w:szCs w:val="28"/>
        </w:rPr>
        <w:t>»</w:t>
      </w:r>
      <w:r w:rsidRPr="006518EF">
        <w:rPr>
          <w:sz w:val="28"/>
          <w:szCs w:val="28"/>
        </w:rPr>
        <w:t>.</w:t>
      </w:r>
    </w:p>
    <w:p w:rsidR="00D67153" w:rsidRDefault="00D67153" w:rsidP="00D67153">
      <w:pPr>
        <w:ind w:right="99" w:firstLine="567"/>
        <w:jc w:val="both"/>
        <w:rPr>
          <w:sz w:val="28"/>
          <w:szCs w:val="28"/>
        </w:rPr>
      </w:pPr>
      <w:r w:rsidRPr="006518EF">
        <w:rPr>
          <w:sz w:val="28"/>
          <w:szCs w:val="28"/>
        </w:rPr>
        <w:t>Кроме этого осуществляется:</w:t>
      </w:r>
    </w:p>
    <w:p w:rsidR="00D67153" w:rsidRDefault="00D67153" w:rsidP="00D67153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727302">
        <w:rPr>
          <w:sz w:val="28"/>
          <w:szCs w:val="28"/>
        </w:rPr>
        <w:t>лагоустройство общественной территории «Городской парк культуры и отдыха» в г. Подпорожье</w:t>
      </w:r>
      <w:r>
        <w:rPr>
          <w:sz w:val="28"/>
          <w:szCs w:val="28"/>
        </w:rPr>
        <w:t>;</w:t>
      </w:r>
    </w:p>
    <w:p w:rsidR="00D67153" w:rsidRPr="006518EF" w:rsidRDefault="00D67153" w:rsidP="00D67153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B0E11">
        <w:rPr>
          <w:sz w:val="28"/>
          <w:szCs w:val="28"/>
        </w:rPr>
        <w:t xml:space="preserve">омплексное благоустройство общественной территории по адресу: набережная </w:t>
      </w:r>
      <w:proofErr w:type="spellStart"/>
      <w:r w:rsidRPr="000B0E11">
        <w:rPr>
          <w:sz w:val="28"/>
          <w:szCs w:val="28"/>
        </w:rPr>
        <w:t>р</w:t>
      </w:r>
      <w:proofErr w:type="gramStart"/>
      <w:r w:rsidRPr="000B0E11">
        <w:rPr>
          <w:sz w:val="28"/>
          <w:szCs w:val="28"/>
        </w:rPr>
        <w:t>.С</w:t>
      </w:r>
      <w:proofErr w:type="gramEnd"/>
      <w:r w:rsidRPr="000B0E11">
        <w:rPr>
          <w:sz w:val="28"/>
          <w:szCs w:val="28"/>
        </w:rPr>
        <w:t>вирь</w:t>
      </w:r>
      <w:proofErr w:type="spellEnd"/>
      <w:r w:rsidRPr="000B0E11">
        <w:rPr>
          <w:sz w:val="28"/>
          <w:szCs w:val="28"/>
        </w:rPr>
        <w:t>, вблизи ул.</w:t>
      </w:r>
      <w:r>
        <w:rPr>
          <w:sz w:val="28"/>
          <w:szCs w:val="28"/>
        </w:rPr>
        <w:t xml:space="preserve"> </w:t>
      </w:r>
      <w:r w:rsidRPr="000B0E11">
        <w:rPr>
          <w:sz w:val="28"/>
          <w:szCs w:val="28"/>
        </w:rPr>
        <w:t>Горького и пересечения наб.</w:t>
      </w:r>
      <w:r>
        <w:rPr>
          <w:sz w:val="28"/>
          <w:szCs w:val="28"/>
        </w:rPr>
        <w:t xml:space="preserve"> </w:t>
      </w:r>
      <w:r w:rsidRPr="000B0E11">
        <w:rPr>
          <w:sz w:val="28"/>
          <w:szCs w:val="28"/>
        </w:rPr>
        <w:t xml:space="preserve">Красного Флота, </w:t>
      </w:r>
      <w:proofErr w:type="spellStart"/>
      <w:r w:rsidRPr="000B0E11">
        <w:rPr>
          <w:sz w:val="28"/>
          <w:szCs w:val="28"/>
        </w:rPr>
        <w:t>г</w:t>
      </w:r>
      <w:proofErr w:type="gramStart"/>
      <w:r w:rsidRPr="000B0E11">
        <w:rPr>
          <w:sz w:val="28"/>
          <w:szCs w:val="28"/>
        </w:rPr>
        <w:t>.П</w:t>
      </w:r>
      <w:proofErr w:type="gramEnd"/>
      <w:r w:rsidRPr="000B0E11">
        <w:rPr>
          <w:sz w:val="28"/>
          <w:szCs w:val="28"/>
        </w:rPr>
        <w:t>одпорожье</w:t>
      </w:r>
      <w:proofErr w:type="spellEnd"/>
      <w:r w:rsidRPr="000B0E11">
        <w:rPr>
          <w:sz w:val="28"/>
          <w:szCs w:val="28"/>
        </w:rPr>
        <w:t xml:space="preserve"> (1 этап)</w:t>
      </w:r>
      <w:r>
        <w:rPr>
          <w:sz w:val="28"/>
          <w:szCs w:val="28"/>
        </w:rPr>
        <w:t>;</w:t>
      </w:r>
    </w:p>
    <w:p w:rsidR="00D67153" w:rsidRDefault="00D67153" w:rsidP="00D67153">
      <w:pPr>
        <w:ind w:firstLine="567"/>
        <w:jc w:val="both"/>
        <w:rPr>
          <w:sz w:val="28"/>
          <w:szCs w:val="28"/>
        </w:rPr>
      </w:pPr>
      <w:r w:rsidRPr="006518EF">
        <w:rPr>
          <w:sz w:val="28"/>
          <w:szCs w:val="28"/>
        </w:rPr>
        <w:t xml:space="preserve">- строительство котельной на ст. Свирь в </w:t>
      </w:r>
      <w:proofErr w:type="spellStart"/>
      <w:r w:rsidRPr="006518EF">
        <w:rPr>
          <w:sz w:val="28"/>
          <w:szCs w:val="28"/>
        </w:rPr>
        <w:t>гп</w:t>
      </w:r>
      <w:proofErr w:type="spellEnd"/>
      <w:r w:rsidRPr="006518EF">
        <w:rPr>
          <w:sz w:val="28"/>
          <w:szCs w:val="28"/>
        </w:rPr>
        <w:t>. Никольский;</w:t>
      </w:r>
    </w:p>
    <w:p w:rsidR="00D67153" w:rsidRDefault="00D67153" w:rsidP="00D671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18EF">
        <w:rPr>
          <w:sz w:val="28"/>
          <w:szCs w:val="28"/>
        </w:rPr>
        <w:t xml:space="preserve">устройство общественной территории </w:t>
      </w:r>
      <w:r>
        <w:rPr>
          <w:sz w:val="28"/>
          <w:szCs w:val="28"/>
        </w:rPr>
        <w:t>«</w:t>
      </w:r>
      <w:r w:rsidRPr="006518EF">
        <w:rPr>
          <w:sz w:val="28"/>
          <w:szCs w:val="28"/>
        </w:rPr>
        <w:t>У Холодного ручья</w:t>
      </w:r>
      <w:r>
        <w:rPr>
          <w:sz w:val="28"/>
          <w:szCs w:val="28"/>
        </w:rPr>
        <w:t>»</w:t>
      </w:r>
      <w:r w:rsidRPr="006518EF">
        <w:rPr>
          <w:sz w:val="28"/>
          <w:szCs w:val="28"/>
        </w:rPr>
        <w:t xml:space="preserve">, расположенной в </w:t>
      </w:r>
      <w:proofErr w:type="spellStart"/>
      <w:r w:rsidRPr="006518EF">
        <w:rPr>
          <w:sz w:val="28"/>
          <w:szCs w:val="28"/>
        </w:rPr>
        <w:t>гп</w:t>
      </w:r>
      <w:proofErr w:type="spellEnd"/>
      <w:r w:rsidRPr="006518EF">
        <w:rPr>
          <w:sz w:val="28"/>
          <w:szCs w:val="28"/>
        </w:rPr>
        <w:t xml:space="preserve"> Важины по адресу: территория по ул. Школьная вблизи дома 13А</w:t>
      </w:r>
      <w:r>
        <w:rPr>
          <w:sz w:val="28"/>
          <w:szCs w:val="28"/>
        </w:rPr>
        <w:t xml:space="preserve"> (1 этап);</w:t>
      </w:r>
    </w:p>
    <w:p w:rsidR="00D67153" w:rsidRPr="006518EF" w:rsidRDefault="00D67153" w:rsidP="00D671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601FD">
        <w:rPr>
          <w:sz w:val="28"/>
          <w:szCs w:val="28"/>
        </w:rPr>
        <w:t>ып</w:t>
      </w:r>
      <w:r>
        <w:rPr>
          <w:sz w:val="28"/>
          <w:szCs w:val="28"/>
        </w:rPr>
        <w:t xml:space="preserve">олнение </w:t>
      </w:r>
      <w:r w:rsidRPr="000601FD">
        <w:rPr>
          <w:sz w:val="28"/>
          <w:szCs w:val="28"/>
        </w:rPr>
        <w:t>раб</w:t>
      </w:r>
      <w:r>
        <w:rPr>
          <w:sz w:val="28"/>
          <w:szCs w:val="28"/>
        </w:rPr>
        <w:t xml:space="preserve">от </w:t>
      </w:r>
      <w:r w:rsidRPr="000601FD">
        <w:rPr>
          <w:sz w:val="28"/>
          <w:szCs w:val="28"/>
        </w:rPr>
        <w:t>по бл</w:t>
      </w:r>
      <w:r>
        <w:rPr>
          <w:sz w:val="28"/>
          <w:szCs w:val="28"/>
        </w:rPr>
        <w:t xml:space="preserve">агоустройству </w:t>
      </w:r>
      <w:r w:rsidRPr="000601FD">
        <w:rPr>
          <w:sz w:val="28"/>
          <w:szCs w:val="28"/>
        </w:rPr>
        <w:t>общ</w:t>
      </w:r>
      <w:r>
        <w:rPr>
          <w:sz w:val="28"/>
          <w:szCs w:val="28"/>
        </w:rPr>
        <w:t xml:space="preserve">ественной </w:t>
      </w:r>
      <w:r w:rsidRPr="000601FD">
        <w:rPr>
          <w:sz w:val="28"/>
          <w:szCs w:val="28"/>
        </w:rPr>
        <w:t>тер</w:t>
      </w:r>
      <w:r>
        <w:rPr>
          <w:sz w:val="28"/>
          <w:szCs w:val="28"/>
        </w:rPr>
        <w:t>ритории</w:t>
      </w:r>
      <w:r w:rsidRPr="000601FD">
        <w:rPr>
          <w:sz w:val="28"/>
          <w:szCs w:val="28"/>
        </w:rPr>
        <w:t xml:space="preserve">: парк </w:t>
      </w:r>
      <w:r>
        <w:rPr>
          <w:sz w:val="28"/>
          <w:szCs w:val="28"/>
        </w:rPr>
        <w:t xml:space="preserve">в </w:t>
      </w:r>
      <w:r w:rsidRPr="000601FD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0601FD">
        <w:rPr>
          <w:sz w:val="28"/>
          <w:szCs w:val="28"/>
        </w:rPr>
        <w:t>Винницы ул.</w:t>
      </w:r>
      <w:r>
        <w:rPr>
          <w:sz w:val="28"/>
          <w:szCs w:val="28"/>
        </w:rPr>
        <w:t xml:space="preserve"> </w:t>
      </w:r>
      <w:proofErr w:type="gramStart"/>
      <w:r w:rsidRPr="000601FD"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.</w:t>
      </w:r>
    </w:p>
    <w:p w:rsidR="00D67153" w:rsidRPr="006518EF" w:rsidRDefault="00D67153" w:rsidP="00D67153">
      <w:pPr>
        <w:jc w:val="both"/>
        <w:rPr>
          <w:sz w:val="28"/>
          <w:szCs w:val="28"/>
        </w:rPr>
      </w:pPr>
    </w:p>
    <w:p w:rsidR="00D67153" w:rsidRPr="003F7E7B" w:rsidRDefault="00D67153" w:rsidP="00D67153">
      <w:pPr>
        <w:ind w:firstLine="567"/>
        <w:jc w:val="both"/>
        <w:rPr>
          <w:color w:val="000000"/>
          <w:sz w:val="28"/>
          <w:szCs w:val="28"/>
        </w:rPr>
      </w:pPr>
      <w:r w:rsidRPr="003A65B8">
        <w:rPr>
          <w:sz w:val="28"/>
          <w:szCs w:val="28"/>
        </w:rPr>
        <w:t xml:space="preserve">В среднесрочной перспективе 2024-2026 годов объем средств, направленных на строительные работы, благоустройство территорий ожидается </w:t>
      </w:r>
      <w:r w:rsidRPr="00796F3F">
        <w:rPr>
          <w:sz w:val="28"/>
          <w:szCs w:val="28"/>
        </w:rPr>
        <w:t xml:space="preserve">в размере </w:t>
      </w:r>
      <w:r w:rsidRPr="00796F3F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39</w:t>
      </w:r>
      <w:r w:rsidRPr="00796F3F">
        <w:rPr>
          <w:color w:val="000000"/>
          <w:sz w:val="28"/>
          <w:szCs w:val="28"/>
        </w:rPr>
        <w:t xml:space="preserve">,2 млн. руб., в том числе за счет средств федерального бюджета – </w:t>
      </w:r>
      <w:r>
        <w:rPr>
          <w:color w:val="000000"/>
          <w:sz w:val="28"/>
          <w:szCs w:val="28"/>
        </w:rPr>
        <w:t>20,1</w:t>
      </w:r>
      <w:r w:rsidRPr="00796F3F">
        <w:rPr>
          <w:color w:val="000000"/>
          <w:sz w:val="28"/>
          <w:szCs w:val="28"/>
        </w:rPr>
        <w:t xml:space="preserve"> млн. руб., областного бюджета – </w:t>
      </w:r>
      <w:r>
        <w:rPr>
          <w:color w:val="000000"/>
          <w:sz w:val="28"/>
          <w:szCs w:val="28"/>
        </w:rPr>
        <w:t>1602</w:t>
      </w:r>
      <w:r w:rsidRPr="00796F3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1</w:t>
      </w:r>
      <w:r w:rsidRPr="00796F3F">
        <w:rPr>
          <w:color w:val="000000"/>
          <w:sz w:val="28"/>
          <w:szCs w:val="28"/>
        </w:rPr>
        <w:t xml:space="preserve"> млн. руб., местного бюджета – </w:t>
      </w:r>
      <w:r>
        <w:rPr>
          <w:color w:val="000000"/>
          <w:sz w:val="28"/>
          <w:szCs w:val="28"/>
        </w:rPr>
        <w:t>117</w:t>
      </w:r>
      <w:r w:rsidRPr="00796F3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</w:t>
      </w:r>
      <w:r w:rsidRPr="00796F3F">
        <w:rPr>
          <w:color w:val="000000"/>
          <w:sz w:val="28"/>
          <w:szCs w:val="28"/>
        </w:rPr>
        <w:t xml:space="preserve"> млн. руб.</w:t>
      </w:r>
    </w:p>
    <w:p w:rsidR="00D67153" w:rsidRPr="006518EF" w:rsidRDefault="00D67153" w:rsidP="00D67153">
      <w:pPr>
        <w:ind w:firstLine="567"/>
        <w:jc w:val="both"/>
        <w:rPr>
          <w:sz w:val="28"/>
          <w:szCs w:val="28"/>
        </w:rPr>
      </w:pPr>
      <w:r w:rsidRPr="006518EF">
        <w:rPr>
          <w:color w:val="000000"/>
          <w:sz w:val="28"/>
          <w:szCs w:val="28"/>
        </w:rPr>
        <w:t xml:space="preserve">Помимо </w:t>
      </w:r>
      <w:r>
        <w:rPr>
          <w:color w:val="000000"/>
          <w:sz w:val="28"/>
          <w:szCs w:val="28"/>
        </w:rPr>
        <w:t>завершения работ по отдельным вышеперечисленным</w:t>
      </w:r>
      <w:r w:rsidRPr="006518EF">
        <w:rPr>
          <w:color w:val="000000"/>
          <w:sz w:val="28"/>
          <w:szCs w:val="28"/>
        </w:rPr>
        <w:t xml:space="preserve"> проект</w:t>
      </w:r>
      <w:r>
        <w:rPr>
          <w:color w:val="000000"/>
          <w:sz w:val="28"/>
          <w:szCs w:val="28"/>
        </w:rPr>
        <w:t>ам</w:t>
      </w:r>
      <w:r w:rsidRPr="006518EF">
        <w:rPr>
          <w:sz w:val="28"/>
          <w:szCs w:val="28"/>
        </w:rPr>
        <w:t xml:space="preserve"> в этот период планируется:</w:t>
      </w:r>
    </w:p>
    <w:p w:rsidR="00D67153" w:rsidRPr="006518EF" w:rsidRDefault="00D67153" w:rsidP="00D67153">
      <w:pPr>
        <w:ind w:firstLine="709"/>
        <w:jc w:val="both"/>
        <w:rPr>
          <w:sz w:val="28"/>
          <w:szCs w:val="28"/>
        </w:rPr>
      </w:pPr>
      <w:r w:rsidRPr="006518EF">
        <w:rPr>
          <w:color w:val="000000"/>
          <w:sz w:val="28"/>
          <w:szCs w:val="28"/>
          <w:shd w:val="clear" w:color="auto" w:fill="FFFFFF"/>
        </w:rPr>
        <w:t xml:space="preserve">- </w:t>
      </w:r>
      <w:r w:rsidRPr="006518EF">
        <w:rPr>
          <w:sz w:val="28"/>
          <w:szCs w:val="28"/>
        </w:rPr>
        <w:t xml:space="preserve">строительство стадиона с футбольным полем с искусственным покрытием в г. Подпорожье, ул. </w:t>
      </w:r>
      <w:proofErr w:type="gramStart"/>
      <w:r w:rsidRPr="006518EF">
        <w:rPr>
          <w:sz w:val="28"/>
          <w:szCs w:val="28"/>
        </w:rPr>
        <w:t>Парковая</w:t>
      </w:r>
      <w:proofErr w:type="gramEnd"/>
      <w:r w:rsidRPr="006518EF">
        <w:rPr>
          <w:sz w:val="28"/>
          <w:szCs w:val="28"/>
        </w:rPr>
        <w:t>, участок №15;</w:t>
      </w:r>
    </w:p>
    <w:p w:rsidR="00D67153" w:rsidRPr="006518EF" w:rsidRDefault="00D67153" w:rsidP="00D67153">
      <w:pPr>
        <w:ind w:firstLine="709"/>
        <w:jc w:val="both"/>
        <w:rPr>
          <w:sz w:val="28"/>
          <w:szCs w:val="28"/>
        </w:rPr>
      </w:pPr>
      <w:proofErr w:type="gramStart"/>
      <w:r w:rsidRPr="006518EF">
        <w:rPr>
          <w:sz w:val="28"/>
          <w:szCs w:val="28"/>
        </w:rPr>
        <w:t>- строительство «Физкультурно-оздоровительного комплекса (ФОК) «Крытая ледовая арена» в г. Подпорожье, ул. Волкова, участок №26;</w:t>
      </w:r>
      <w:proofErr w:type="gramEnd"/>
    </w:p>
    <w:p w:rsidR="00D67153" w:rsidRPr="00C31941" w:rsidRDefault="00D67153" w:rsidP="00D67153">
      <w:pPr>
        <w:ind w:firstLine="709"/>
        <w:jc w:val="both"/>
        <w:rPr>
          <w:sz w:val="28"/>
          <w:szCs w:val="28"/>
        </w:rPr>
      </w:pPr>
      <w:r w:rsidRPr="006518EF">
        <w:rPr>
          <w:sz w:val="28"/>
          <w:szCs w:val="28"/>
        </w:rPr>
        <w:t>- строительство МОУ «</w:t>
      </w:r>
      <w:proofErr w:type="spellStart"/>
      <w:r w:rsidRPr="006518EF">
        <w:rPr>
          <w:sz w:val="28"/>
          <w:szCs w:val="28"/>
        </w:rPr>
        <w:t>Подпорожская</w:t>
      </w:r>
      <w:proofErr w:type="spellEnd"/>
      <w:r w:rsidRPr="006518EF">
        <w:rPr>
          <w:sz w:val="28"/>
          <w:szCs w:val="28"/>
        </w:rPr>
        <w:t xml:space="preserve"> средняя общеобразовательная школа №4 им. М. Горького» на 400 мест в г. Подпорожье, ул. Горького, д.27;</w:t>
      </w:r>
    </w:p>
    <w:p w:rsidR="00D67153" w:rsidRPr="006518EF" w:rsidRDefault="00D67153" w:rsidP="00D67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507260">
        <w:rPr>
          <w:sz w:val="28"/>
          <w:szCs w:val="28"/>
        </w:rPr>
        <w:t xml:space="preserve">омплексное благоустройство общественной территории набережная реки Свирь (2 этап), </w:t>
      </w:r>
      <w:proofErr w:type="spellStart"/>
      <w:r w:rsidRPr="00507260">
        <w:rPr>
          <w:sz w:val="28"/>
          <w:szCs w:val="28"/>
        </w:rPr>
        <w:t>г</w:t>
      </w:r>
      <w:proofErr w:type="gramStart"/>
      <w:r w:rsidRPr="00507260">
        <w:rPr>
          <w:sz w:val="28"/>
          <w:szCs w:val="28"/>
        </w:rPr>
        <w:t>.П</w:t>
      </w:r>
      <w:proofErr w:type="gramEnd"/>
      <w:r w:rsidRPr="00507260">
        <w:rPr>
          <w:sz w:val="28"/>
          <w:szCs w:val="28"/>
        </w:rPr>
        <w:t>одпорожье</w:t>
      </w:r>
      <w:proofErr w:type="spellEnd"/>
      <w:r>
        <w:rPr>
          <w:sz w:val="28"/>
          <w:szCs w:val="28"/>
        </w:rPr>
        <w:t>;</w:t>
      </w:r>
    </w:p>
    <w:p w:rsidR="00D67153" w:rsidRPr="006518EF" w:rsidRDefault="00D67153" w:rsidP="00D67153">
      <w:pPr>
        <w:ind w:firstLine="709"/>
        <w:jc w:val="both"/>
        <w:rPr>
          <w:sz w:val="28"/>
          <w:szCs w:val="28"/>
        </w:rPr>
      </w:pPr>
      <w:r w:rsidRPr="006518EF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0D7CC5">
        <w:rPr>
          <w:sz w:val="28"/>
          <w:szCs w:val="28"/>
        </w:rPr>
        <w:t>акупка БМК</w:t>
      </w:r>
      <w:r w:rsidRPr="00651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6518EF">
        <w:rPr>
          <w:sz w:val="28"/>
          <w:szCs w:val="28"/>
        </w:rPr>
        <w:t xml:space="preserve">котельной на ст. Свирь в </w:t>
      </w:r>
      <w:proofErr w:type="spellStart"/>
      <w:r w:rsidRPr="006518EF">
        <w:rPr>
          <w:sz w:val="28"/>
          <w:szCs w:val="28"/>
        </w:rPr>
        <w:t>гп</w:t>
      </w:r>
      <w:proofErr w:type="spellEnd"/>
      <w:r w:rsidRPr="006518EF">
        <w:rPr>
          <w:sz w:val="28"/>
          <w:szCs w:val="28"/>
        </w:rPr>
        <w:t xml:space="preserve"> Никольский;</w:t>
      </w:r>
    </w:p>
    <w:p w:rsidR="00D67153" w:rsidRPr="006518EF" w:rsidRDefault="00D67153" w:rsidP="00D67153">
      <w:pPr>
        <w:ind w:firstLine="709"/>
        <w:jc w:val="both"/>
        <w:rPr>
          <w:sz w:val="28"/>
          <w:szCs w:val="28"/>
        </w:rPr>
      </w:pPr>
      <w:r w:rsidRPr="006518EF">
        <w:rPr>
          <w:sz w:val="28"/>
          <w:szCs w:val="28"/>
        </w:rPr>
        <w:lastRenderedPageBreak/>
        <w:t xml:space="preserve">- </w:t>
      </w:r>
      <w:r w:rsidRPr="00C50B71">
        <w:rPr>
          <w:sz w:val="28"/>
          <w:szCs w:val="28"/>
          <w:shd w:val="clear" w:color="auto" w:fill="FFFFFF"/>
        </w:rPr>
        <w:t xml:space="preserve">строительство </w:t>
      </w:r>
      <w:r w:rsidRPr="006518EF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6518EF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C50B71">
        <w:rPr>
          <w:sz w:val="28"/>
          <w:szCs w:val="28"/>
          <w:shd w:val="clear" w:color="auto" w:fill="FFFFFF"/>
        </w:rPr>
        <w:t xml:space="preserve"> на 52 квартиры </w:t>
      </w:r>
      <w:r w:rsidRPr="006518EF">
        <w:rPr>
          <w:sz w:val="28"/>
          <w:szCs w:val="28"/>
        </w:rPr>
        <w:t xml:space="preserve">в рамках государственной программы Ленинградской области </w:t>
      </w:r>
      <w:r>
        <w:rPr>
          <w:sz w:val="28"/>
          <w:szCs w:val="28"/>
        </w:rPr>
        <w:t>«</w:t>
      </w:r>
      <w:r w:rsidRPr="006518EF">
        <w:rPr>
          <w:sz w:val="28"/>
          <w:szCs w:val="28"/>
        </w:rPr>
        <w:t>Формирование городской среды и обеспечение качественным жильем граждан на территории Ленинградской области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C50B71">
        <w:rPr>
          <w:sz w:val="28"/>
          <w:szCs w:val="28"/>
          <w:shd w:val="clear" w:color="auto" w:fill="FFFFFF"/>
        </w:rPr>
        <w:t>с. Винницы</w:t>
      </w:r>
      <w:r>
        <w:rPr>
          <w:sz w:val="28"/>
          <w:szCs w:val="28"/>
          <w:shd w:val="clear" w:color="auto" w:fill="FFFFFF"/>
        </w:rPr>
        <w:t>;</w:t>
      </w:r>
    </w:p>
    <w:p w:rsidR="00D67153" w:rsidRPr="006518EF" w:rsidRDefault="00D67153" w:rsidP="00D67153">
      <w:pPr>
        <w:ind w:firstLine="709"/>
        <w:jc w:val="both"/>
        <w:rPr>
          <w:sz w:val="28"/>
          <w:szCs w:val="28"/>
        </w:rPr>
      </w:pPr>
      <w:r w:rsidRPr="006518EF">
        <w:rPr>
          <w:sz w:val="28"/>
          <w:szCs w:val="28"/>
        </w:rPr>
        <w:t>- строительство двух многоквартирных домов в количестве 140 квартир (6914 кв.</w:t>
      </w:r>
      <w:r>
        <w:rPr>
          <w:sz w:val="28"/>
          <w:szCs w:val="28"/>
        </w:rPr>
        <w:t xml:space="preserve"> </w:t>
      </w:r>
      <w:r w:rsidRPr="006518EF">
        <w:rPr>
          <w:sz w:val="28"/>
          <w:szCs w:val="28"/>
        </w:rPr>
        <w:t xml:space="preserve">м) в рамках государственной программы Ленинградской области </w:t>
      </w:r>
      <w:r>
        <w:rPr>
          <w:sz w:val="28"/>
          <w:szCs w:val="28"/>
        </w:rPr>
        <w:t>«</w:t>
      </w:r>
      <w:r w:rsidRPr="006518EF">
        <w:rPr>
          <w:sz w:val="28"/>
          <w:szCs w:val="28"/>
        </w:rPr>
        <w:t>Формирование городской среды и обеспечение качественным жильем граждан на территории Ленинградской области</w:t>
      </w:r>
      <w:r>
        <w:rPr>
          <w:sz w:val="28"/>
          <w:szCs w:val="28"/>
        </w:rPr>
        <w:t>»</w:t>
      </w:r>
      <w:r w:rsidRPr="006518EF">
        <w:rPr>
          <w:sz w:val="28"/>
          <w:szCs w:val="28"/>
        </w:rPr>
        <w:t xml:space="preserve"> в </w:t>
      </w:r>
      <w:proofErr w:type="spellStart"/>
      <w:r w:rsidRPr="006518EF">
        <w:rPr>
          <w:sz w:val="28"/>
          <w:szCs w:val="28"/>
        </w:rPr>
        <w:t>гп</w:t>
      </w:r>
      <w:proofErr w:type="spellEnd"/>
      <w:r w:rsidRPr="006518EF">
        <w:rPr>
          <w:sz w:val="28"/>
          <w:szCs w:val="28"/>
        </w:rPr>
        <w:t xml:space="preserve"> Вознесенье;</w:t>
      </w:r>
    </w:p>
    <w:p w:rsidR="00D67153" w:rsidRPr="006518EF" w:rsidRDefault="00D67153" w:rsidP="00D67153">
      <w:pPr>
        <w:tabs>
          <w:tab w:val="left" w:pos="0"/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6518EF">
        <w:rPr>
          <w:color w:val="000000"/>
          <w:sz w:val="28"/>
          <w:szCs w:val="28"/>
        </w:rPr>
        <w:t xml:space="preserve">- </w:t>
      </w:r>
      <w:r w:rsidRPr="006518EF">
        <w:rPr>
          <w:sz w:val="28"/>
          <w:szCs w:val="28"/>
        </w:rPr>
        <w:t>прове</w:t>
      </w:r>
      <w:r>
        <w:rPr>
          <w:sz w:val="28"/>
          <w:szCs w:val="28"/>
        </w:rPr>
        <w:t>дение</w:t>
      </w:r>
      <w:r w:rsidRPr="006518EF">
        <w:rPr>
          <w:color w:val="000000"/>
          <w:sz w:val="28"/>
          <w:szCs w:val="28"/>
        </w:rPr>
        <w:t xml:space="preserve"> реконструкци</w:t>
      </w:r>
      <w:r>
        <w:rPr>
          <w:color w:val="000000"/>
          <w:sz w:val="28"/>
          <w:szCs w:val="28"/>
        </w:rPr>
        <w:t>и</w:t>
      </w:r>
      <w:r w:rsidRPr="006518EF">
        <w:rPr>
          <w:color w:val="000000"/>
          <w:sz w:val="28"/>
          <w:szCs w:val="28"/>
        </w:rPr>
        <w:t xml:space="preserve"> Дома культуры в пос. Вознесенье;</w:t>
      </w:r>
    </w:p>
    <w:p w:rsidR="00D67153" w:rsidRDefault="00D67153" w:rsidP="00D67153">
      <w:pPr>
        <w:tabs>
          <w:tab w:val="left" w:pos="0"/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6518EF">
        <w:rPr>
          <w:color w:val="000000"/>
          <w:sz w:val="28"/>
          <w:szCs w:val="28"/>
        </w:rPr>
        <w:t>- капитальный ремонт здания «Физкультурно-оздоровительный комплекс ФОК» в п</w:t>
      </w:r>
      <w:r>
        <w:rPr>
          <w:color w:val="000000"/>
          <w:sz w:val="28"/>
          <w:szCs w:val="28"/>
        </w:rPr>
        <w:t>ос</w:t>
      </w:r>
      <w:r w:rsidRPr="006518EF">
        <w:rPr>
          <w:color w:val="000000"/>
          <w:sz w:val="28"/>
          <w:szCs w:val="28"/>
        </w:rPr>
        <w:t xml:space="preserve">. Вознесенье, ул. </w:t>
      </w:r>
      <w:proofErr w:type="gramStart"/>
      <w:r w:rsidRPr="006518EF">
        <w:rPr>
          <w:color w:val="000000"/>
          <w:sz w:val="28"/>
          <w:szCs w:val="28"/>
        </w:rPr>
        <w:t>Горная</w:t>
      </w:r>
      <w:proofErr w:type="gramEnd"/>
      <w:r w:rsidRPr="006518EF">
        <w:rPr>
          <w:color w:val="000000"/>
          <w:sz w:val="28"/>
          <w:szCs w:val="28"/>
        </w:rPr>
        <w:t>, д. 28;</w:t>
      </w:r>
    </w:p>
    <w:p w:rsidR="00D67153" w:rsidRPr="006518EF" w:rsidRDefault="00D67153" w:rsidP="00D67153">
      <w:pPr>
        <w:tabs>
          <w:tab w:val="left" w:pos="0"/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Pr="0031186A">
        <w:rPr>
          <w:color w:val="000000"/>
          <w:sz w:val="28"/>
          <w:szCs w:val="28"/>
        </w:rPr>
        <w:t>омплексное благоустройство дворовых территорий</w:t>
      </w:r>
      <w:r>
        <w:rPr>
          <w:color w:val="000000"/>
          <w:sz w:val="28"/>
          <w:szCs w:val="28"/>
        </w:rPr>
        <w:t>;</w:t>
      </w:r>
    </w:p>
    <w:p w:rsidR="00D67153" w:rsidRDefault="00D67153" w:rsidP="00D67153">
      <w:pPr>
        <w:tabs>
          <w:tab w:val="left" w:pos="0"/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6518EF">
        <w:rPr>
          <w:color w:val="000000"/>
          <w:sz w:val="28"/>
          <w:szCs w:val="28"/>
        </w:rPr>
        <w:t>- приобретение детских спортивных комплексов и дополнительного оборудования на</w:t>
      </w:r>
      <w:r>
        <w:rPr>
          <w:color w:val="000000"/>
          <w:sz w:val="28"/>
          <w:szCs w:val="28"/>
        </w:rPr>
        <w:t xml:space="preserve"> оснащение спортивных и детских</w:t>
      </w:r>
      <w:r w:rsidRPr="006518EF">
        <w:rPr>
          <w:color w:val="000000"/>
          <w:sz w:val="28"/>
          <w:szCs w:val="28"/>
        </w:rPr>
        <w:t xml:space="preserve"> площад</w:t>
      </w:r>
      <w:r>
        <w:rPr>
          <w:color w:val="000000"/>
          <w:sz w:val="28"/>
          <w:szCs w:val="28"/>
        </w:rPr>
        <w:t>о</w:t>
      </w:r>
      <w:r w:rsidRPr="006518EF">
        <w:rPr>
          <w:color w:val="000000"/>
          <w:sz w:val="28"/>
          <w:szCs w:val="28"/>
        </w:rPr>
        <w:t>к;</w:t>
      </w:r>
    </w:p>
    <w:p w:rsidR="00D67153" w:rsidRPr="006518EF" w:rsidRDefault="00D67153" w:rsidP="00D67153">
      <w:pPr>
        <w:tabs>
          <w:tab w:val="left" w:pos="0"/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A8288E">
        <w:rPr>
          <w:color w:val="000000"/>
          <w:sz w:val="28"/>
          <w:szCs w:val="28"/>
        </w:rPr>
        <w:t>оздание мест</w:t>
      </w:r>
      <w:r>
        <w:rPr>
          <w:color w:val="000000"/>
          <w:sz w:val="28"/>
          <w:szCs w:val="28"/>
        </w:rPr>
        <w:t xml:space="preserve"> </w:t>
      </w:r>
      <w:r w:rsidRPr="00A8288E">
        <w:rPr>
          <w:color w:val="000000"/>
          <w:sz w:val="28"/>
          <w:szCs w:val="28"/>
        </w:rPr>
        <w:t>(площадок) накопления твердых коммунальных отходов</w:t>
      </w:r>
      <w:r>
        <w:rPr>
          <w:color w:val="000000"/>
          <w:sz w:val="28"/>
          <w:szCs w:val="28"/>
        </w:rPr>
        <w:t>;</w:t>
      </w:r>
    </w:p>
    <w:p w:rsidR="00FB6701" w:rsidRDefault="00D67153" w:rsidP="00D67153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18EF">
        <w:rPr>
          <w:sz w:val="28"/>
          <w:szCs w:val="28"/>
        </w:rPr>
        <w:t>- прове</w:t>
      </w:r>
      <w:r>
        <w:rPr>
          <w:sz w:val="28"/>
          <w:szCs w:val="28"/>
        </w:rPr>
        <w:t>дение реконструкции</w:t>
      </w:r>
      <w:r w:rsidRPr="006518EF">
        <w:rPr>
          <w:sz w:val="28"/>
          <w:szCs w:val="28"/>
        </w:rPr>
        <w:t xml:space="preserve"> участков сетей водоснабжения и водоотведения, капиталь</w:t>
      </w:r>
      <w:r>
        <w:rPr>
          <w:sz w:val="28"/>
          <w:szCs w:val="28"/>
        </w:rPr>
        <w:t>ный ремонт сетей теплоснабжения.</w:t>
      </w:r>
    </w:p>
    <w:p w:rsidR="00D67153" w:rsidRDefault="00D67153" w:rsidP="001C7FB7">
      <w:pPr>
        <w:ind w:firstLine="709"/>
        <w:jc w:val="both"/>
        <w:rPr>
          <w:sz w:val="28"/>
          <w:szCs w:val="28"/>
        </w:rPr>
      </w:pPr>
    </w:p>
    <w:p w:rsidR="001C7FB7" w:rsidRPr="00A90BA0" w:rsidRDefault="00D873F3" w:rsidP="001C7FB7">
      <w:pPr>
        <w:ind w:firstLine="709"/>
        <w:jc w:val="both"/>
        <w:rPr>
          <w:sz w:val="28"/>
          <w:szCs w:val="28"/>
        </w:rPr>
      </w:pPr>
      <w:r w:rsidRPr="00A90BA0">
        <w:rPr>
          <w:sz w:val="28"/>
          <w:szCs w:val="28"/>
        </w:rPr>
        <w:t>В 202</w:t>
      </w:r>
      <w:r w:rsidR="00225F3F">
        <w:rPr>
          <w:sz w:val="28"/>
          <w:szCs w:val="28"/>
        </w:rPr>
        <w:t>2</w:t>
      </w:r>
      <w:r w:rsidRPr="00A90BA0">
        <w:rPr>
          <w:sz w:val="28"/>
          <w:szCs w:val="28"/>
        </w:rPr>
        <w:t xml:space="preserve"> году </w:t>
      </w:r>
      <w:r w:rsidR="001C7FB7" w:rsidRPr="00A90BA0">
        <w:rPr>
          <w:sz w:val="28"/>
          <w:szCs w:val="28"/>
        </w:rPr>
        <w:t xml:space="preserve">на территории </w:t>
      </w:r>
      <w:proofErr w:type="spellStart"/>
      <w:r w:rsidR="001C7FB7" w:rsidRPr="00A90BA0">
        <w:rPr>
          <w:sz w:val="28"/>
          <w:szCs w:val="28"/>
        </w:rPr>
        <w:t>Подпорожского</w:t>
      </w:r>
      <w:proofErr w:type="spellEnd"/>
      <w:r w:rsidR="001C7FB7" w:rsidRPr="00A90BA0">
        <w:rPr>
          <w:sz w:val="28"/>
          <w:szCs w:val="28"/>
        </w:rPr>
        <w:t xml:space="preserve"> района введено в действие </w:t>
      </w:r>
      <w:r w:rsidR="00225F3F">
        <w:rPr>
          <w:sz w:val="28"/>
          <w:szCs w:val="28"/>
        </w:rPr>
        <w:t>15968</w:t>
      </w:r>
      <w:r w:rsidR="001C7FB7">
        <w:rPr>
          <w:sz w:val="28"/>
          <w:szCs w:val="28"/>
        </w:rPr>
        <w:t>,0</w:t>
      </w:r>
      <w:r w:rsidR="001C7FB7" w:rsidRPr="005F41B3">
        <w:rPr>
          <w:sz w:val="28"/>
          <w:szCs w:val="28"/>
        </w:rPr>
        <w:t xml:space="preserve"> </w:t>
      </w:r>
      <w:proofErr w:type="spellStart"/>
      <w:r w:rsidR="001C7FB7" w:rsidRPr="00A90BA0">
        <w:rPr>
          <w:sz w:val="28"/>
          <w:szCs w:val="28"/>
        </w:rPr>
        <w:t>кв.м</w:t>
      </w:r>
      <w:proofErr w:type="spellEnd"/>
      <w:r w:rsidR="001C7FB7" w:rsidRPr="00A90BA0">
        <w:rPr>
          <w:sz w:val="28"/>
          <w:szCs w:val="28"/>
        </w:rPr>
        <w:t>.</w:t>
      </w:r>
      <w:r w:rsidR="001C7FB7">
        <w:rPr>
          <w:sz w:val="28"/>
          <w:szCs w:val="28"/>
        </w:rPr>
        <w:t xml:space="preserve"> жилых домов, в том числе </w:t>
      </w:r>
      <w:r w:rsidR="00225F3F">
        <w:rPr>
          <w:sz w:val="28"/>
          <w:szCs w:val="28"/>
        </w:rPr>
        <w:t>8807</w:t>
      </w:r>
      <w:r w:rsidR="001C7FB7" w:rsidRPr="00A90BA0">
        <w:rPr>
          <w:sz w:val="28"/>
          <w:szCs w:val="28"/>
        </w:rPr>
        <w:t xml:space="preserve">,0 </w:t>
      </w:r>
      <w:proofErr w:type="spellStart"/>
      <w:r w:rsidR="001C7FB7" w:rsidRPr="00A90BA0">
        <w:rPr>
          <w:sz w:val="28"/>
          <w:szCs w:val="28"/>
        </w:rPr>
        <w:t>кв.м</w:t>
      </w:r>
      <w:proofErr w:type="spellEnd"/>
      <w:r w:rsidR="001C7FB7" w:rsidRPr="00A90BA0">
        <w:rPr>
          <w:sz w:val="28"/>
          <w:szCs w:val="28"/>
        </w:rPr>
        <w:t>. многоквартирных жилых домов (далее – МЖД)</w:t>
      </w:r>
      <w:r w:rsidR="001C7FB7">
        <w:rPr>
          <w:sz w:val="28"/>
          <w:szCs w:val="28"/>
        </w:rPr>
        <w:t xml:space="preserve"> и 7</w:t>
      </w:r>
      <w:r w:rsidR="00225F3F">
        <w:rPr>
          <w:sz w:val="28"/>
          <w:szCs w:val="28"/>
        </w:rPr>
        <w:t>161</w:t>
      </w:r>
      <w:r w:rsidR="001C7FB7">
        <w:rPr>
          <w:sz w:val="28"/>
          <w:szCs w:val="28"/>
        </w:rPr>
        <w:t xml:space="preserve">,0 </w:t>
      </w:r>
      <w:proofErr w:type="spellStart"/>
      <w:r w:rsidR="001C7FB7" w:rsidRPr="00A90BA0">
        <w:rPr>
          <w:sz w:val="28"/>
          <w:szCs w:val="28"/>
        </w:rPr>
        <w:t>кв.м</w:t>
      </w:r>
      <w:proofErr w:type="spellEnd"/>
      <w:r w:rsidR="001C7FB7" w:rsidRPr="00A90BA0">
        <w:rPr>
          <w:sz w:val="28"/>
          <w:szCs w:val="28"/>
        </w:rPr>
        <w:t>.</w:t>
      </w:r>
      <w:r w:rsidR="001C7FB7">
        <w:rPr>
          <w:sz w:val="28"/>
          <w:szCs w:val="28"/>
        </w:rPr>
        <w:t xml:space="preserve"> </w:t>
      </w:r>
      <w:r w:rsidR="001C7FB7" w:rsidRPr="000F05EC">
        <w:rPr>
          <w:sz w:val="28"/>
          <w:szCs w:val="28"/>
        </w:rPr>
        <w:t>индивидуальных жилых домов</w:t>
      </w:r>
      <w:r w:rsidR="002A04F4">
        <w:rPr>
          <w:sz w:val="28"/>
          <w:szCs w:val="28"/>
        </w:rPr>
        <w:t xml:space="preserve"> (далее – ИЖД</w:t>
      </w:r>
      <w:r w:rsidR="001C7FB7">
        <w:rPr>
          <w:sz w:val="28"/>
          <w:szCs w:val="28"/>
        </w:rPr>
        <w:t>),</w:t>
      </w:r>
      <w:r w:rsidR="001C7FB7" w:rsidRPr="001C7FB7">
        <w:rPr>
          <w:sz w:val="28"/>
          <w:szCs w:val="28"/>
        </w:rPr>
        <w:t xml:space="preserve"> </w:t>
      </w:r>
      <w:r w:rsidR="001C7FB7" w:rsidRPr="00A90BA0">
        <w:rPr>
          <w:sz w:val="28"/>
          <w:szCs w:val="28"/>
        </w:rPr>
        <w:t>по сравнению с 202</w:t>
      </w:r>
      <w:r w:rsidR="00225F3F">
        <w:rPr>
          <w:sz w:val="28"/>
          <w:szCs w:val="28"/>
        </w:rPr>
        <w:t>1</w:t>
      </w:r>
      <w:r w:rsidR="001C7FB7" w:rsidRPr="00A90BA0">
        <w:rPr>
          <w:sz w:val="28"/>
          <w:szCs w:val="28"/>
        </w:rPr>
        <w:t xml:space="preserve"> годом темпы роста состав</w:t>
      </w:r>
      <w:r w:rsidR="001C7FB7">
        <w:rPr>
          <w:sz w:val="28"/>
          <w:szCs w:val="28"/>
        </w:rPr>
        <w:t>или 1</w:t>
      </w:r>
      <w:r w:rsidR="00C7342E">
        <w:rPr>
          <w:sz w:val="28"/>
          <w:szCs w:val="28"/>
        </w:rPr>
        <w:t>44</w:t>
      </w:r>
      <w:r w:rsidR="001C7FB7" w:rsidRPr="00A90BA0">
        <w:rPr>
          <w:sz w:val="28"/>
          <w:szCs w:val="28"/>
        </w:rPr>
        <w:t>,</w:t>
      </w:r>
      <w:r w:rsidR="00C7342E">
        <w:rPr>
          <w:sz w:val="28"/>
          <w:szCs w:val="28"/>
        </w:rPr>
        <w:t>9</w:t>
      </w:r>
      <w:r w:rsidR="001C7FB7">
        <w:rPr>
          <w:sz w:val="28"/>
          <w:szCs w:val="28"/>
        </w:rPr>
        <w:t>5</w:t>
      </w:r>
      <w:r w:rsidR="001C7FB7" w:rsidRPr="00A90BA0">
        <w:rPr>
          <w:sz w:val="28"/>
          <w:szCs w:val="28"/>
        </w:rPr>
        <w:t xml:space="preserve">%. </w:t>
      </w:r>
    </w:p>
    <w:p w:rsidR="00D873F3" w:rsidRDefault="001C7FB7" w:rsidP="008B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</w:t>
      </w:r>
      <w:r w:rsidR="00D873F3" w:rsidRPr="00A90BA0">
        <w:rPr>
          <w:sz w:val="28"/>
          <w:szCs w:val="28"/>
        </w:rPr>
        <w:t>ожидается ввод в действие</w:t>
      </w:r>
      <w:r w:rsidR="008B341E" w:rsidRPr="00A90BA0">
        <w:rPr>
          <w:sz w:val="28"/>
          <w:szCs w:val="28"/>
        </w:rPr>
        <w:t xml:space="preserve"> </w:t>
      </w:r>
      <w:r w:rsidR="00CF2FFC">
        <w:rPr>
          <w:sz w:val="28"/>
          <w:szCs w:val="28"/>
        </w:rPr>
        <w:t>14293</w:t>
      </w:r>
      <w:r>
        <w:rPr>
          <w:sz w:val="28"/>
          <w:szCs w:val="28"/>
        </w:rPr>
        <w:t>,</w:t>
      </w:r>
      <w:r w:rsidR="00CF2FFC">
        <w:rPr>
          <w:sz w:val="28"/>
          <w:szCs w:val="28"/>
        </w:rPr>
        <w:t>1</w:t>
      </w:r>
      <w:r w:rsidR="008B341E" w:rsidRPr="00A90BA0">
        <w:rPr>
          <w:sz w:val="28"/>
          <w:szCs w:val="28"/>
        </w:rPr>
        <w:t xml:space="preserve"> </w:t>
      </w:r>
      <w:proofErr w:type="spellStart"/>
      <w:r w:rsidR="008B341E" w:rsidRPr="00A90BA0">
        <w:rPr>
          <w:sz w:val="28"/>
          <w:szCs w:val="28"/>
        </w:rPr>
        <w:t>кв.м</w:t>
      </w:r>
      <w:proofErr w:type="spellEnd"/>
      <w:r w:rsidR="008B341E" w:rsidRPr="00A90BA0">
        <w:rPr>
          <w:sz w:val="28"/>
          <w:szCs w:val="28"/>
        </w:rPr>
        <w:t>.</w:t>
      </w:r>
      <w:r w:rsidR="00D873F3" w:rsidRPr="00A90BA0">
        <w:rPr>
          <w:sz w:val="28"/>
          <w:szCs w:val="28"/>
        </w:rPr>
        <w:t xml:space="preserve"> </w:t>
      </w:r>
      <w:r w:rsidR="008B341E" w:rsidRPr="00A90BA0">
        <w:rPr>
          <w:sz w:val="28"/>
          <w:szCs w:val="28"/>
        </w:rPr>
        <w:t xml:space="preserve">общей площади жилых помещений, в том числе </w:t>
      </w:r>
      <w:r w:rsidR="00CF2FFC">
        <w:rPr>
          <w:sz w:val="28"/>
          <w:szCs w:val="28"/>
        </w:rPr>
        <w:t>8793,0</w:t>
      </w:r>
      <w:r w:rsidR="008B341E" w:rsidRPr="00A90BA0">
        <w:rPr>
          <w:sz w:val="28"/>
          <w:szCs w:val="28"/>
        </w:rPr>
        <w:t xml:space="preserve"> </w:t>
      </w:r>
      <w:proofErr w:type="spellStart"/>
      <w:r w:rsidR="008B341E" w:rsidRPr="00A90BA0">
        <w:rPr>
          <w:sz w:val="28"/>
          <w:szCs w:val="28"/>
        </w:rPr>
        <w:t>кв.м</w:t>
      </w:r>
      <w:proofErr w:type="spellEnd"/>
      <w:r w:rsidR="008B341E" w:rsidRPr="00A90BA0">
        <w:rPr>
          <w:sz w:val="28"/>
          <w:szCs w:val="28"/>
        </w:rPr>
        <w:t xml:space="preserve">. МЖД и </w:t>
      </w:r>
      <w:r w:rsidR="00CF2FFC">
        <w:rPr>
          <w:sz w:val="28"/>
          <w:szCs w:val="28"/>
        </w:rPr>
        <w:t>550</w:t>
      </w:r>
      <w:r>
        <w:rPr>
          <w:sz w:val="28"/>
          <w:szCs w:val="28"/>
        </w:rPr>
        <w:t>0,0</w:t>
      </w:r>
      <w:r w:rsidR="008B341E" w:rsidRPr="00A90BA0">
        <w:rPr>
          <w:sz w:val="28"/>
          <w:szCs w:val="28"/>
        </w:rPr>
        <w:t xml:space="preserve"> </w:t>
      </w:r>
      <w:proofErr w:type="spellStart"/>
      <w:r w:rsidR="008B341E" w:rsidRPr="00A90BA0">
        <w:rPr>
          <w:sz w:val="28"/>
          <w:szCs w:val="28"/>
        </w:rPr>
        <w:t>кв.м</w:t>
      </w:r>
      <w:proofErr w:type="spellEnd"/>
      <w:r w:rsidR="008B341E" w:rsidRPr="00A90BA0">
        <w:rPr>
          <w:sz w:val="28"/>
          <w:szCs w:val="28"/>
        </w:rPr>
        <w:t>.  ИЖД</w:t>
      </w:r>
      <w:r>
        <w:rPr>
          <w:sz w:val="28"/>
          <w:szCs w:val="28"/>
        </w:rPr>
        <w:t>.</w:t>
      </w:r>
    </w:p>
    <w:p w:rsidR="00D873F3" w:rsidRPr="00A90BA0" w:rsidRDefault="00D873F3" w:rsidP="00D873F3">
      <w:pPr>
        <w:ind w:firstLine="709"/>
        <w:jc w:val="both"/>
        <w:rPr>
          <w:sz w:val="28"/>
          <w:szCs w:val="28"/>
        </w:rPr>
      </w:pPr>
      <w:r w:rsidRPr="00A90BA0">
        <w:rPr>
          <w:sz w:val="28"/>
          <w:szCs w:val="28"/>
        </w:rPr>
        <w:t>В прогнозируемом периоде 202</w:t>
      </w:r>
      <w:r w:rsidR="00B22F31">
        <w:rPr>
          <w:sz w:val="28"/>
          <w:szCs w:val="28"/>
        </w:rPr>
        <w:t>4</w:t>
      </w:r>
      <w:r w:rsidRPr="00A90BA0">
        <w:rPr>
          <w:sz w:val="28"/>
          <w:szCs w:val="28"/>
        </w:rPr>
        <w:t xml:space="preserve"> - 202</w:t>
      </w:r>
      <w:r w:rsidR="00B22F31">
        <w:rPr>
          <w:sz w:val="28"/>
          <w:szCs w:val="28"/>
        </w:rPr>
        <w:t>6</w:t>
      </w:r>
      <w:r w:rsidRPr="00A90BA0">
        <w:rPr>
          <w:sz w:val="28"/>
          <w:szCs w:val="28"/>
        </w:rPr>
        <w:t xml:space="preserve"> годов </w:t>
      </w:r>
      <w:r w:rsidR="004F2A20">
        <w:rPr>
          <w:sz w:val="28"/>
          <w:szCs w:val="28"/>
        </w:rPr>
        <w:t xml:space="preserve">ожидается </w:t>
      </w:r>
      <w:r w:rsidRPr="00A90BA0">
        <w:rPr>
          <w:sz w:val="28"/>
          <w:szCs w:val="28"/>
        </w:rPr>
        <w:t xml:space="preserve">ввод </w:t>
      </w:r>
      <w:r w:rsidR="004F2A20">
        <w:rPr>
          <w:sz w:val="28"/>
          <w:szCs w:val="28"/>
        </w:rPr>
        <w:t xml:space="preserve">порядка </w:t>
      </w:r>
      <w:r w:rsidR="00B22F31">
        <w:rPr>
          <w:sz w:val="28"/>
          <w:szCs w:val="28"/>
        </w:rPr>
        <w:t>28302,0</w:t>
      </w:r>
      <w:r w:rsidR="004F2A20">
        <w:rPr>
          <w:sz w:val="28"/>
          <w:szCs w:val="28"/>
        </w:rPr>
        <w:t xml:space="preserve"> </w:t>
      </w:r>
      <w:proofErr w:type="spellStart"/>
      <w:r w:rsidR="004F2A20" w:rsidRPr="00A90BA0">
        <w:rPr>
          <w:sz w:val="28"/>
          <w:szCs w:val="28"/>
        </w:rPr>
        <w:t>кв.м</w:t>
      </w:r>
      <w:proofErr w:type="spellEnd"/>
      <w:r w:rsidR="004F2A20" w:rsidRPr="00A90BA0">
        <w:rPr>
          <w:sz w:val="28"/>
          <w:szCs w:val="28"/>
        </w:rPr>
        <w:t xml:space="preserve">. </w:t>
      </w:r>
      <w:r w:rsidRPr="00A90BA0">
        <w:rPr>
          <w:sz w:val="28"/>
          <w:szCs w:val="28"/>
        </w:rPr>
        <w:t>жилья</w:t>
      </w:r>
      <w:r w:rsidR="007F248F" w:rsidRPr="00A90BA0">
        <w:rPr>
          <w:sz w:val="28"/>
          <w:szCs w:val="28"/>
        </w:rPr>
        <w:t xml:space="preserve">  </w:t>
      </w:r>
      <w:r w:rsidRPr="00A90BA0">
        <w:rPr>
          <w:sz w:val="28"/>
          <w:szCs w:val="28"/>
        </w:rPr>
        <w:t>за счет поэтапного строительства и ввода в эксплуатацию многоквартирных домов жилого комплекса в г. Подпорожье</w:t>
      </w:r>
      <w:r w:rsidR="004F2A20">
        <w:rPr>
          <w:sz w:val="28"/>
          <w:szCs w:val="28"/>
        </w:rPr>
        <w:t>,</w:t>
      </w:r>
      <w:r w:rsidR="007F248F" w:rsidRPr="00A90BA0">
        <w:rPr>
          <w:sz w:val="28"/>
          <w:szCs w:val="28"/>
        </w:rPr>
        <w:t xml:space="preserve"> строительства жил</w:t>
      </w:r>
      <w:r w:rsidR="004F2A20">
        <w:rPr>
          <w:sz w:val="28"/>
          <w:szCs w:val="28"/>
        </w:rPr>
        <w:t>ых</w:t>
      </w:r>
      <w:r w:rsidR="007F248F" w:rsidRPr="00A90BA0">
        <w:rPr>
          <w:sz w:val="28"/>
          <w:szCs w:val="28"/>
        </w:rPr>
        <w:t xml:space="preserve"> дом</w:t>
      </w:r>
      <w:r w:rsidR="004F2A20">
        <w:rPr>
          <w:sz w:val="28"/>
          <w:szCs w:val="28"/>
        </w:rPr>
        <w:t>ов</w:t>
      </w:r>
      <w:r w:rsidR="007F248F" w:rsidRPr="00A90BA0">
        <w:rPr>
          <w:sz w:val="28"/>
          <w:szCs w:val="28"/>
        </w:rPr>
        <w:t xml:space="preserve"> </w:t>
      </w:r>
      <w:proofErr w:type="gramStart"/>
      <w:r w:rsidR="007F248F" w:rsidRPr="00A90BA0">
        <w:rPr>
          <w:sz w:val="28"/>
          <w:szCs w:val="28"/>
        </w:rPr>
        <w:t>в</w:t>
      </w:r>
      <w:proofErr w:type="gramEnd"/>
      <w:r w:rsidR="007F248F" w:rsidRPr="00A90BA0">
        <w:rPr>
          <w:sz w:val="28"/>
          <w:szCs w:val="28"/>
        </w:rPr>
        <w:t xml:space="preserve"> </w:t>
      </w:r>
      <w:proofErr w:type="gramStart"/>
      <w:r w:rsidR="007F248F" w:rsidRPr="00A90BA0">
        <w:rPr>
          <w:sz w:val="28"/>
          <w:szCs w:val="28"/>
        </w:rPr>
        <w:t>с</w:t>
      </w:r>
      <w:proofErr w:type="gramEnd"/>
      <w:r w:rsidRPr="00A90BA0">
        <w:rPr>
          <w:sz w:val="28"/>
          <w:szCs w:val="28"/>
        </w:rPr>
        <w:t>. В</w:t>
      </w:r>
      <w:r w:rsidR="007F248F" w:rsidRPr="00A90BA0">
        <w:rPr>
          <w:sz w:val="28"/>
          <w:szCs w:val="28"/>
        </w:rPr>
        <w:t>инницы</w:t>
      </w:r>
      <w:r w:rsidR="004F2A20">
        <w:rPr>
          <w:sz w:val="28"/>
          <w:szCs w:val="28"/>
        </w:rPr>
        <w:t xml:space="preserve"> и </w:t>
      </w:r>
      <w:r w:rsidR="00161B29">
        <w:rPr>
          <w:sz w:val="28"/>
          <w:szCs w:val="28"/>
        </w:rPr>
        <w:t>п. Вознесенье</w:t>
      </w:r>
      <w:r w:rsidRPr="00A90BA0">
        <w:rPr>
          <w:sz w:val="28"/>
          <w:szCs w:val="28"/>
        </w:rPr>
        <w:t xml:space="preserve">. </w:t>
      </w:r>
    </w:p>
    <w:p w:rsidR="00161B29" w:rsidRDefault="0010284F" w:rsidP="00D873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обеспеченность жителя </w:t>
      </w:r>
      <w:proofErr w:type="spellStart"/>
      <w:r>
        <w:rPr>
          <w:sz w:val="28"/>
          <w:szCs w:val="28"/>
        </w:rPr>
        <w:t>Подпорожского</w:t>
      </w:r>
      <w:proofErr w:type="spellEnd"/>
      <w:r>
        <w:rPr>
          <w:sz w:val="28"/>
          <w:szCs w:val="28"/>
        </w:rPr>
        <w:t xml:space="preserve"> района общей площадью жилья за 202</w:t>
      </w:r>
      <w:r w:rsidR="00B22F31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составила </w:t>
      </w:r>
      <w:r w:rsidR="00B22F31">
        <w:rPr>
          <w:sz w:val="28"/>
          <w:szCs w:val="28"/>
        </w:rPr>
        <w:t xml:space="preserve"> 31,4 </w:t>
      </w:r>
      <w:proofErr w:type="spellStart"/>
      <w:r w:rsidRPr="00A90BA0">
        <w:rPr>
          <w:sz w:val="28"/>
          <w:szCs w:val="28"/>
        </w:rPr>
        <w:t>кв.м</w:t>
      </w:r>
      <w:proofErr w:type="spellEnd"/>
      <w:r w:rsidRPr="00A90BA0">
        <w:rPr>
          <w:sz w:val="28"/>
          <w:szCs w:val="28"/>
        </w:rPr>
        <w:t>.</w:t>
      </w:r>
      <w:r w:rsidR="00B22F31">
        <w:rPr>
          <w:sz w:val="28"/>
          <w:szCs w:val="28"/>
        </w:rPr>
        <w:t xml:space="preserve"> (за 2021 год - 30,3</w:t>
      </w:r>
      <w:r w:rsidR="00B22F31" w:rsidRPr="00B22F31">
        <w:rPr>
          <w:sz w:val="28"/>
          <w:szCs w:val="28"/>
        </w:rPr>
        <w:t xml:space="preserve"> </w:t>
      </w:r>
      <w:proofErr w:type="spellStart"/>
      <w:r w:rsidR="00B22F31" w:rsidRPr="00A90BA0">
        <w:rPr>
          <w:sz w:val="28"/>
          <w:szCs w:val="28"/>
        </w:rPr>
        <w:t>кв.м</w:t>
      </w:r>
      <w:proofErr w:type="spellEnd"/>
      <w:r w:rsidR="00B22F31" w:rsidRPr="00A90BA0">
        <w:rPr>
          <w:sz w:val="28"/>
          <w:szCs w:val="28"/>
        </w:rPr>
        <w:t>.</w:t>
      </w:r>
      <w:r w:rsidR="00B22F31">
        <w:rPr>
          <w:sz w:val="28"/>
          <w:szCs w:val="28"/>
        </w:rPr>
        <w:t>)</w:t>
      </w:r>
      <w:r>
        <w:rPr>
          <w:sz w:val="28"/>
          <w:szCs w:val="28"/>
        </w:rPr>
        <w:t>, по оценке прогнозный показатель за 202</w:t>
      </w:r>
      <w:r w:rsidR="00B22F31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составит 3</w:t>
      </w:r>
      <w:r w:rsidR="00B22F31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B22F31">
        <w:rPr>
          <w:sz w:val="28"/>
          <w:szCs w:val="28"/>
        </w:rPr>
        <w:t>5</w:t>
      </w:r>
      <w:r w:rsidRPr="0010284F">
        <w:rPr>
          <w:sz w:val="28"/>
          <w:szCs w:val="28"/>
        </w:rPr>
        <w:t xml:space="preserve"> </w:t>
      </w:r>
      <w:proofErr w:type="spellStart"/>
      <w:r w:rsidRPr="00A90BA0">
        <w:rPr>
          <w:sz w:val="28"/>
          <w:szCs w:val="28"/>
        </w:rPr>
        <w:t>кв.м</w:t>
      </w:r>
      <w:proofErr w:type="spellEnd"/>
      <w:r w:rsidRPr="00A90BA0">
        <w:rPr>
          <w:sz w:val="28"/>
          <w:szCs w:val="28"/>
        </w:rPr>
        <w:t>.</w:t>
      </w:r>
    </w:p>
    <w:p w:rsidR="00D873F3" w:rsidRDefault="00D873F3" w:rsidP="00D873F3">
      <w:pPr>
        <w:ind w:firstLine="720"/>
        <w:jc w:val="both"/>
        <w:rPr>
          <w:sz w:val="28"/>
          <w:szCs w:val="28"/>
        </w:rPr>
      </w:pPr>
      <w:r w:rsidRPr="00A90BA0">
        <w:rPr>
          <w:sz w:val="28"/>
          <w:szCs w:val="28"/>
        </w:rPr>
        <w:t>Активный рост жилищного строительства позволит увеличить уровень обеспеченности населения жильем. К концу 202</w:t>
      </w:r>
      <w:r w:rsidR="00B22F31">
        <w:rPr>
          <w:sz w:val="28"/>
          <w:szCs w:val="28"/>
        </w:rPr>
        <w:t>6</w:t>
      </w:r>
      <w:r w:rsidRPr="00A90BA0">
        <w:rPr>
          <w:sz w:val="28"/>
          <w:szCs w:val="28"/>
        </w:rPr>
        <w:t xml:space="preserve"> года с учетом нового строительства </w:t>
      </w:r>
      <w:r w:rsidR="0010284F">
        <w:rPr>
          <w:sz w:val="28"/>
          <w:szCs w:val="28"/>
        </w:rPr>
        <w:t xml:space="preserve">многоквартирных </w:t>
      </w:r>
      <w:r w:rsidR="007F248F" w:rsidRPr="00A90BA0">
        <w:rPr>
          <w:sz w:val="28"/>
          <w:szCs w:val="28"/>
        </w:rPr>
        <w:t xml:space="preserve">жилых домов </w:t>
      </w:r>
      <w:r w:rsidRPr="00A90BA0">
        <w:rPr>
          <w:sz w:val="28"/>
          <w:szCs w:val="28"/>
        </w:rPr>
        <w:t>и прогнозируемой численности населения данный пок</w:t>
      </w:r>
      <w:r w:rsidR="007F248F" w:rsidRPr="00A90BA0">
        <w:rPr>
          <w:sz w:val="28"/>
          <w:szCs w:val="28"/>
        </w:rPr>
        <w:t>азатель оценивается на уровне 3</w:t>
      </w:r>
      <w:r w:rsidR="00B22F31">
        <w:rPr>
          <w:sz w:val="28"/>
          <w:szCs w:val="28"/>
        </w:rPr>
        <w:t>6</w:t>
      </w:r>
      <w:r w:rsidRPr="00A90BA0">
        <w:rPr>
          <w:sz w:val="28"/>
          <w:szCs w:val="28"/>
        </w:rPr>
        <w:t>,</w:t>
      </w:r>
      <w:r w:rsidR="00B22F31">
        <w:rPr>
          <w:sz w:val="28"/>
          <w:szCs w:val="28"/>
        </w:rPr>
        <w:t>2</w:t>
      </w:r>
      <w:r w:rsidRPr="00A90BA0">
        <w:rPr>
          <w:sz w:val="28"/>
          <w:szCs w:val="28"/>
        </w:rPr>
        <w:t xml:space="preserve"> </w:t>
      </w:r>
      <w:proofErr w:type="spellStart"/>
      <w:r w:rsidRPr="00A90BA0">
        <w:rPr>
          <w:sz w:val="28"/>
          <w:szCs w:val="28"/>
        </w:rPr>
        <w:t>кв.м</w:t>
      </w:r>
      <w:proofErr w:type="spellEnd"/>
      <w:r w:rsidRPr="00A90BA0">
        <w:rPr>
          <w:sz w:val="28"/>
          <w:szCs w:val="28"/>
        </w:rPr>
        <w:t>. на человека, темпы роста к 20</w:t>
      </w:r>
      <w:r w:rsidR="007F248F" w:rsidRPr="00A90BA0">
        <w:rPr>
          <w:sz w:val="28"/>
          <w:szCs w:val="28"/>
        </w:rPr>
        <w:t>2</w:t>
      </w:r>
      <w:r w:rsidR="00B22F31">
        <w:rPr>
          <w:sz w:val="28"/>
          <w:szCs w:val="28"/>
        </w:rPr>
        <w:t>2</w:t>
      </w:r>
      <w:r w:rsidR="007F248F" w:rsidRPr="00A90BA0">
        <w:rPr>
          <w:sz w:val="28"/>
          <w:szCs w:val="28"/>
        </w:rPr>
        <w:t xml:space="preserve"> году составят 11</w:t>
      </w:r>
      <w:r w:rsidR="00B22F31">
        <w:rPr>
          <w:sz w:val="28"/>
          <w:szCs w:val="28"/>
        </w:rPr>
        <w:t>5</w:t>
      </w:r>
      <w:r w:rsidRPr="00A90BA0">
        <w:rPr>
          <w:sz w:val="28"/>
          <w:szCs w:val="28"/>
        </w:rPr>
        <w:t>,</w:t>
      </w:r>
      <w:r w:rsidR="00B22F31">
        <w:rPr>
          <w:sz w:val="28"/>
          <w:szCs w:val="28"/>
        </w:rPr>
        <w:t>3</w:t>
      </w:r>
      <w:r w:rsidRPr="00A90BA0">
        <w:rPr>
          <w:sz w:val="28"/>
          <w:szCs w:val="28"/>
        </w:rPr>
        <w:t>%.</w:t>
      </w:r>
    </w:p>
    <w:p w:rsidR="00033EFB" w:rsidRDefault="00033EFB" w:rsidP="00D873F3">
      <w:pPr>
        <w:ind w:firstLine="720"/>
        <w:jc w:val="both"/>
        <w:rPr>
          <w:sz w:val="28"/>
          <w:szCs w:val="28"/>
        </w:rPr>
      </w:pPr>
    </w:p>
    <w:p w:rsidR="0010284F" w:rsidRPr="00A90BA0" w:rsidRDefault="0010284F" w:rsidP="00D873F3">
      <w:pPr>
        <w:ind w:firstLine="720"/>
        <w:jc w:val="both"/>
        <w:rPr>
          <w:sz w:val="28"/>
          <w:szCs w:val="28"/>
        </w:rPr>
      </w:pPr>
    </w:p>
    <w:p w:rsidR="008B2A62" w:rsidRPr="00A90BA0" w:rsidRDefault="007D7B4D" w:rsidP="007D7B4D">
      <w:pPr>
        <w:numPr>
          <w:ilvl w:val="0"/>
          <w:numId w:val="24"/>
        </w:numPr>
        <w:ind w:hanging="1495"/>
        <w:jc w:val="center"/>
        <w:rPr>
          <w:b/>
          <w:sz w:val="28"/>
          <w:szCs w:val="28"/>
        </w:rPr>
      </w:pPr>
      <w:r w:rsidRPr="00A90BA0">
        <w:rPr>
          <w:b/>
          <w:sz w:val="28"/>
          <w:szCs w:val="28"/>
        </w:rPr>
        <w:t>Транспорт</w:t>
      </w:r>
    </w:p>
    <w:p w:rsidR="008B2A62" w:rsidRPr="00A90BA0" w:rsidRDefault="008B2A62" w:rsidP="008B2A62">
      <w:pPr>
        <w:jc w:val="both"/>
        <w:rPr>
          <w:sz w:val="28"/>
          <w:szCs w:val="28"/>
        </w:rPr>
      </w:pPr>
    </w:p>
    <w:p w:rsidR="008B2A62" w:rsidRPr="00A90BA0" w:rsidRDefault="008B2A62" w:rsidP="008B2A62">
      <w:pPr>
        <w:ind w:firstLine="567"/>
        <w:jc w:val="both"/>
        <w:rPr>
          <w:sz w:val="28"/>
          <w:szCs w:val="28"/>
        </w:rPr>
      </w:pPr>
      <w:r w:rsidRPr="00A90BA0">
        <w:rPr>
          <w:sz w:val="28"/>
          <w:szCs w:val="28"/>
        </w:rPr>
        <w:t>По состоянию на 1 января 202</w:t>
      </w:r>
      <w:r w:rsidR="003722B8">
        <w:rPr>
          <w:sz w:val="28"/>
          <w:szCs w:val="28"/>
        </w:rPr>
        <w:t>3</w:t>
      </w:r>
      <w:r w:rsidRPr="00A90BA0">
        <w:rPr>
          <w:sz w:val="28"/>
          <w:szCs w:val="28"/>
        </w:rPr>
        <w:t xml:space="preserve"> года в </w:t>
      </w:r>
      <w:proofErr w:type="spellStart"/>
      <w:r w:rsidRPr="00A90BA0">
        <w:rPr>
          <w:sz w:val="28"/>
          <w:szCs w:val="28"/>
        </w:rPr>
        <w:t>Подпорожском</w:t>
      </w:r>
      <w:proofErr w:type="spellEnd"/>
      <w:r w:rsidRPr="00A90BA0">
        <w:rPr>
          <w:sz w:val="28"/>
          <w:szCs w:val="28"/>
        </w:rPr>
        <w:t xml:space="preserve"> муниципальном районе протяженность автомобильных дорог общего пользования местного</w:t>
      </w:r>
      <w:r w:rsidR="00A924CA" w:rsidRPr="00A90BA0">
        <w:rPr>
          <w:sz w:val="28"/>
          <w:szCs w:val="28"/>
        </w:rPr>
        <w:t xml:space="preserve"> значения составляет 24</w:t>
      </w:r>
      <w:r w:rsidR="003722B8">
        <w:rPr>
          <w:sz w:val="28"/>
          <w:szCs w:val="28"/>
        </w:rPr>
        <w:t>2</w:t>
      </w:r>
      <w:r w:rsidR="00A924CA" w:rsidRPr="00A90BA0">
        <w:rPr>
          <w:sz w:val="28"/>
          <w:szCs w:val="28"/>
        </w:rPr>
        <w:t>,</w:t>
      </w:r>
      <w:r w:rsidR="003722B8">
        <w:rPr>
          <w:sz w:val="28"/>
          <w:szCs w:val="28"/>
        </w:rPr>
        <w:t>4</w:t>
      </w:r>
      <w:r w:rsidR="00A924CA" w:rsidRPr="00A90BA0">
        <w:rPr>
          <w:sz w:val="28"/>
          <w:szCs w:val="28"/>
        </w:rPr>
        <w:t xml:space="preserve"> </w:t>
      </w:r>
      <w:proofErr w:type="spellStart"/>
      <w:r w:rsidR="00A924CA" w:rsidRPr="00A90BA0">
        <w:rPr>
          <w:sz w:val="28"/>
          <w:szCs w:val="28"/>
        </w:rPr>
        <w:t>км.</w:t>
      </w:r>
      <w:proofErr w:type="gramStart"/>
      <w:r w:rsidR="00A924CA" w:rsidRPr="00A90BA0">
        <w:rPr>
          <w:sz w:val="28"/>
          <w:szCs w:val="28"/>
        </w:rPr>
        <w:t>,</w:t>
      </w:r>
      <w:r w:rsidRPr="00A90BA0">
        <w:rPr>
          <w:sz w:val="28"/>
          <w:szCs w:val="28"/>
        </w:rPr>
        <w:t>в</w:t>
      </w:r>
      <w:proofErr w:type="spellEnd"/>
      <w:proofErr w:type="gramEnd"/>
      <w:r w:rsidRPr="00A90BA0">
        <w:rPr>
          <w:sz w:val="28"/>
          <w:szCs w:val="28"/>
        </w:rPr>
        <w:t xml:space="preserve"> том числе:</w:t>
      </w:r>
    </w:p>
    <w:p w:rsidR="008B2A62" w:rsidRPr="00A90BA0" w:rsidRDefault="008B2A62" w:rsidP="008B2A62">
      <w:pPr>
        <w:ind w:firstLine="567"/>
        <w:jc w:val="both"/>
        <w:rPr>
          <w:sz w:val="28"/>
          <w:szCs w:val="28"/>
        </w:rPr>
      </w:pPr>
      <w:r w:rsidRPr="00A90BA0">
        <w:rPr>
          <w:sz w:val="28"/>
          <w:szCs w:val="28"/>
        </w:rPr>
        <w:t>- дороги</w:t>
      </w:r>
      <w:r w:rsidR="00DE48B7" w:rsidRPr="00A90BA0">
        <w:rPr>
          <w:sz w:val="28"/>
          <w:szCs w:val="28"/>
        </w:rPr>
        <w:t>,</w:t>
      </w:r>
      <w:r w:rsidRPr="00A90BA0">
        <w:rPr>
          <w:sz w:val="28"/>
          <w:szCs w:val="28"/>
        </w:rPr>
        <w:t xml:space="preserve"> не отвечающие нормативным требованиям - 1</w:t>
      </w:r>
      <w:r w:rsidR="000B5BE3" w:rsidRPr="00A90BA0">
        <w:rPr>
          <w:sz w:val="28"/>
          <w:szCs w:val="28"/>
        </w:rPr>
        <w:t>7</w:t>
      </w:r>
      <w:r w:rsidR="003722B8">
        <w:rPr>
          <w:sz w:val="28"/>
          <w:szCs w:val="28"/>
        </w:rPr>
        <w:t>2</w:t>
      </w:r>
      <w:r w:rsidRPr="00A90BA0">
        <w:rPr>
          <w:sz w:val="28"/>
          <w:szCs w:val="28"/>
        </w:rPr>
        <w:t>,</w:t>
      </w:r>
      <w:r w:rsidR="003722B8">
        <w:rPr>
          <w:sz w:val="28"/>
          <w:szCs w:val="28"/>
        </w:rPr>
        <w:t>3</w:t>
      </w:r>
      <w:r w:rsidRPr="00A90BA0">
        <w:rPr>
          <w:sz w:val="28"/>
          <w:szCs w:val="28"/>
        </w:rPr>
        <w:t xml:space="preserve"> км</w:t>
      </w:r>
      <w:proofErr w:type="gramStart"/>
      <w:r w:rsidRPr="00A90BA0">
        <w:rPr>
          <w:sz w:val="28"/>
          <w:szCs w:val="28"/>
        </w:rPr>
        <w:t>.;</w:t>
      </w:r>
      <w:proofErr w:type="gramEnd"/>
    </w:p>
    <w:p w:rsidR="008B2A62" w:rsidRPr="00A90BA0" w:rsidRDefault="008B2A62" w:rsidP="008B2A62">
      <w:pPr>
        <w:ind w:firstLine="567"/>
        <w:jc w:val="both"/>
        <w:rPr>
          <w:sz w:val="28"/>
          <w:szCs w:val="28"/>
        </w:rPr>
      </w:pPr>
      <w:r w:rsidRPr="00A90BA0">
        <w:rPr>
          <w:sz w:val="28"/>
          <w:szCs w:val="28"/>
        </w:rPr>
        <w:t>- дороги с усовершенствованным покрытием 8</w:t>
      </w:r>
      <w:r w:rsidR="003722B8">
        <w:rPr>
          <w:sz w:val="28"/>
          <w:szCs w:val="28"/>
        </w:rPr>
        <w:t>5</w:t>
      </w:r>
      <w:r w:rsidRPr="00A90BA0">
        <w:rPr>
          <w:sz w:val="28"/>
          <w:szCs w:val="28"/>
        </w:rPr>
        <w:t>,</w:t>
      </w:r>
      <w:r w:rsidR="003722B8">
        <w:rPr>
          <w:sz w:val="28"/>
          <w:szCs w:val="28"/>
        </w:rPr>
        <w:t>1</w:t>
      </w:r>
      <w:r w:rsidRPr="00A90BA0">
        <w:rPr>
          <w:sz w:val="28"/>
          <w:szCs w:val="28"/>
        </w:rPr>
        <w:t xml:space="preserve"> км</w:t>
      </w:r>
      <w:proofErr w:type="gramStart"/>
      <w:r w:rsidRPr="00A90BA0">
        <w:rPr>
          <w:sz w:val="28"/>
          <w:szCs w:val="28"/>
        </w:rPr>
        <w:t xml:space="preserve">., </w:t>
      </w:r>
      <w:proofErr w:type="gramEnd"/>
      <w:r w:rsidRPr="00A90BA0">
        <w:rPr>
          <w:sz w:val="28"/>
          <w:szCs w:val="28"/>
        </w:rPr>
        <w:t xml:space="preserve">в </w:t>
      </w:r>
      <w:proofErr w:type="spellStart"/>
      <w:r w:rsidRPr="00A90BA0">
        <w:rPr>
          <w:sz w:val="28"/>
          <w:szCs w:val="28"/>
        </w:rPr>
        <w:t>т.ч</w:t>
      </w:r>
      <w:proofErr w:type="spellEnd"/>
      <w:r w:rsidRPr="00A90BA0">
        <w:rPr>
          <w:sz w:val="28"/>
          <w:szCs w:val="28"/>
        </w:rPr>
        <w:t>. по поселениям:</w:t>
      </w:r>
    </w:p>
    <w:p w:rsidR="00AE7BF2" w:rsidRPr="00A90BA0" w:rsidRDefault="00AE7BF2" w:rsidP="008B2A62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47"/>
        <w:gridCol w:w="2515"/>
        <w:gridCol w:w="2410"/>
      </w:tblGrid>
      <w:tr w:rsidR="008B2A62" w:rsidRPr="00A90BA0" w:rsidTr="00A94B31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62" w:rsidRPr="00A90BA0" w:rsidRDefault="008B2A62" w:rsidP="00CE5E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0BA0">
              <w:rPr>
                <w:sz w:val="24"/>
                <w:szCs w:val="24"/>
              </w:rPr>
              <w:t xml:space="preserve">№ </w:t>
            </w:r>
            <w:proofErr w:type="gramStart"/>
            <w:r w:rsidRPr="00A90BA0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A90BA0">
              <w:rPr>
                <w:sz w:val="24"/>
                <w:szCs w:val="24"/>
              </w:rPr>
              <w:t>/п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62" w:rsidRPr="00A90BA0" w:rsidRDefault="008B2A62" w:rsidP="00DE48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0BA0">
              <w:rPr>
                <w:sz w:val="24"/>
                <w:szCs w:val="24"/>
              </w:rPr>
              <w:lastRenderedPageBreak/>
              <w:t>Наименование поселения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62" w:rsidRPr="00A90BA0" w:rsidRDefault="008B2A62" w:rsidP="00DE48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0BA0">
              <w:rPr>
                <w:sz w:val="24"/>
                <w:szCs w:val="24"/>
              </w:rPr>
              <w:t>Протяженность</w:t>
            </w:r>
            <w:proofErr w:type="gramStart"/>
            <w:r w:rsidRPr="00A90BA0">
              <w:rPr>
                <w:sz w:val="24"/>
                <w:szCs w:val="24"/>
              </w:rPr>
              <w:t>.</w:t>
            </w:r>
            <w:proofErr w:type="gramEnd"/>
            <w:r w:rsidRPr="00A90BA0">
              <w:rPr>
                <w:sz w:val="24"/>
                <w:szCs w:val="24"/>
              </w:rPr>
              <w:t xml:space="preserve"> </w:t>
            </w:r>
            <w:proofErr w:type="gramStart"/>
            <w:r w:rsidRPr="00A90BA0">
              <w:rPr>
                <w:sz w:val="24"/>
                <w:szCs w:val="24"/>
              </w:rPr>
              <w:t>к</w:t>
            </w:r>
            <w:proofErr w:type="gramEnd"/>
            <w:r w:rsidRPr="00A90BA0">
              <w:rPr>
                <w:sz w:val="24"/>
                <w:szCs w:val="24"/>
              </w:rPr>
              <w:t>м</w:t>
            </w:r>
          </w:p>
          <w:p w:rsidR="008B2A62" w:rsidRPr="00A90BA0" w:rsidRDefault="008B2A62" w:rsidP="00DE48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B2A62" w:rsidRPr="00A90BA0" w:rsidTr="00A94B31">
        <w:trPr>
          <w:trHeight w:val="4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62" w:rsidRPr="00A90BA0" w:rsidRDefault="008B2A62" w:rsidP="00CE5E8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62" w:rsidRPr="00A90BA0" w:rsidRDefault="008B2A62" w:rsidP="00CE5E8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62" w:rsidRPr="00A90BA0" w:rsidRDefault="008B2A62" w:rsidP="00DE48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0BA0"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62" w:rsidRPr="00A90BA0" w:rsidRDefault="008B2A62" w:rsidP="00DE48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0BA0">
              <w:rPr>
                <w:sz w:val="22"/>
                <w:szCs w:val="22"/>
              </w:rPr>
              <w:t xml:space="preserve">в </w:t>
            </w:r>
            <w:proofErr w:type="spellStart"/>
            <w:r w:rsidRPr="00A90BA0">
              <w:rPr>
                <w:sz w:val="22"/>
                <w:szCs w:val="22"/>
              </w:rPr>
              <w:t>т.ч</w:t>
            </w:r>
            <w:proofErr w:type="spellEnd"/>
            <w:r w:rsidRPr="00A90BA0">
              <w:rPr>
                <w:sz w:val="22"/>
                <w:szCs w:val="22"/>
              </w:rPr>
              <w:t>.</w:t>
            </w:r>
          </w:p>
          <w:p w:rsidR="008B2A62" w:rsidRPr="00A90BA0" w:rsidRDefault="008B2A62" w:rsidP="00DE48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0BA0">
              <w:rPr>
                <w:sz w:val="22"/>
                <w:szCs w:val="22"/>
              </w:rPr>
              <w:t>усовершенствованное</w:t>
            </w:r>
          </w:p>
          <w:p w:rsidR="008B2A62" w:rsidRPr="00A90BA0" w:rsidRDefault="008B2A62" w:rsidP="00DE48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0BA0">
              <w:rPr>
                <w:sz w:val="22"/>
                <w:szCs w:val="22"/>
              </w:rPr>
              <w:t>покрытие</w:t>
            </w:r>
          </w:p>
        </w:tc>
      </w:tr>
      <w:tr w:rsidR="003722B8" w:rsidRPr="00A90BA0" w:rsidTr="00A94B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B8" w:rsidRPr="00A90BA0" w:rsidRDefault="003722B8" w:rsidP="00CE5E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0BA0">
              <w:rPr>
                <w:sz w:val="24"/>
                <w:szCs w:val="24"/>
              </w:rPr>
              <w:t>1.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B8" w:rsidRPr="00A90BA0" w:rsidRDefault="003722B8" w:rsidP="00CE5E8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90BA0">
              <w:rPr>
                <w:sz w:val="24"/>
                <w:szCs w:val="24"/>
              </w:rPr>
              <w:t>Подпорожское</w:t>
            </w:r>
            <w:proofErr w:type="spellEnd"/>
            <w:r w:rsidRPr="00A90BA0">
              <w:rPr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B8" w:rsidRPr="003722B8" w:rsidRDefault="003722B8" w:rsidP="00E73D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22B8">
              <w:rPr>
                <w:sz w:val="24"/>
                <w:szCs w:val="24"/>
              </w:rPr>
              <w:t>105,8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B8" w:rsidRPr="003722B8" w:rsidRDefault="003722B8" w:rsidP="00E73D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22B8">
              <w:rPr>
                <w:sz w:val="24"/>
                <w:szCs w:val="24"/>
              </w:rPr>
              <w:t>35,4</w:t>
            </w:r>
          </w:p>
        </w:tc>
      </w:tr>
      <w:tr w:rsidR="003722B8" w:rsidRPr="00A90BA0" w:rsidTr="00A94B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B8" w:rsidRPr="00A90BA0" w:rsidRDefault="003722B8" w:rsidP="00CE5E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0BA0">
              <w:rPr>
                <w:sz w:val="24"/>
                <w:szCs w:val="24"/>
              </w:rPr>
              <w:t>2.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B8" w:rsidRPr="00A90BA0" w:rsidRDefault="003722B8" w:rsidP="00CE5E8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90BA0">
              <w:rPr>
                <w:sz w:val="24"/>
                <w:szCs w:val="24"/>
              </w:rPr>
              <w:t>Важинское</w:t>
            </w:r>
            <w:proofErr w:type="spellEnd"/>
            <w:r w:rsidRPr="00A90BA0">
              <w:rPr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B8" w:rsidRPr="003722B8" w:rsidRDefault="003722B8" w:rsidP="00E73D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22B8">
              <w:rPr>
                <w:sz w:val="24"/>
                <w:szCs w:val="24"/>
              </w:rPr>
              <w:t>32,0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B8" w:rsidRPr="003722B8" w:rsidRDefault="003722B8" w:rsidP="00E73D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22B8">
              <w:rPr>
                <w:sz w:val="24"/>
                <w:szCs w:val="24"/>
              </w:rPr>
              <w:t>7,0</w:t>
            </w:r>
          </w:p>
        </w:tc>
      </w:tr>
      <w:tr w:rsidR="003722B8" w:rsidRPr="00A90BA0" w:rsidTr="00A94B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B8" w:rsidRPr="00A90BA0" w:rsidRDefault="003722B8" w:rsidP="00CE5E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0BA0">
              <w:rPr>
                <w:sz w:val="24"/>
                <w:szCs w:val="24"/>
              </w:rPr>
              <w:t>3.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B8" w:rsidRPr="00A90BA0" w:rsidRDefault="003722B8" w:rsidP="00CE5E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0BA0">
              <w:rPr>
                <w:sz w:val="24"/>
                <w:szCs w:val="24"/>
              </w:rPr>
              <w:t>Никольское городское поселение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B8" w:rsidRPr="003722B8" w:rsidRDefault="003722B8" w:rsidP="00E73D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22B8">
              <w:rPr>
                <w:sz w:val="24"/>
                <w:szCs w:val="24"/>
              </w:rPr>
              <w:t>8,8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B8" w:rsidRPr="003722B8" w:rsidRDefault="003722B8" w:rsidP="00E73D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22B8">
              <w:rPr>
                <w:sz w:val="24"/>
                <w:szCs w:val="24"/>
              </w:rPr>
              <w:t>3,8</w:t>
            </w:r>
          </w:p>
        </w:tc>
      </w:tr>
      <w:tr w:rsidR="003722B8" w:rsidRPr="00A90BA0" w:rsidTr="00A94B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B8" w:rsidRPr="00A90BA0" w:rsidRDefault="003722B8" w:rsidP="00CE5E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0BA0">
              <w:rPr>
                <w:sz w:val="24"/>
                <w:szCs w:val="24"/>
              </w:rPr>
              <w:t>4.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B8" w:rsidRPr="00A90BA0" w:rsidRDefault="003722B8" w:rsidP="00CE5E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0BA0">
              <w:rPr>
                <w:sz w:val="24"/>
                <w:szCs w:val="24"/>
              </w:rPr>
              <w:t>Вознесенское городское поселение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B8" w:rsidRPr="003722B8" w:rsidRDefault="003722B8" w:rsidP="00E73D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22B8">
              <w:rPr>
                <w:sz w:val="24"/>
                <w:szCs w:val="24"/>
              </w:rPr>
              <w:t>48,0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B8" w:rsidRPr="003722B8" w:rsidRDefault="003722B8" w:rsidP="00E73D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22B8">
              <w:rPr>
                <w:sz w:val="24"/>
                <w:szCs w:val="24"/>
              </w:rPr>
              <w:t>6,7</w:t>
            </w:r>
          </w:p>
        </w:tc>
      </w:tr>
      <w:tr w:rsidR="003722B8" w:rsidRPr="00A90BA0" w:rsidTr="00A94B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B8" w:rsidRPr="00A90BA0" w:rsidRDefault="003722B8" w:rsidP="00CE5E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0BA0">
              <w:rPr>
                <w:sz w:val="24"/>
                <w:szCs w:val="24"/>
              </w:rPr>
              <w:t>5.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B8" w:rsidRPr="00A90BA0" w:rsidRDefault="003722B8" w:rsidP="00CE5E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0BA0">
              <w:rPr>
                <w:sz w:val="24"/>
                <w:szCs w:val="24"/>
              </w:rPr>
              <w:t>Винницкое сельское поселение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B8" w:rsidRPr="003722B8" w:rsidRDefault="003722B8" w:rsidP="00E73D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22B8">
              <w:rPr>
                <w:sz w:val="24"/>
                <w:szCs w:val="24"/>
              </w:rPr>
              <w:t>47,8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B8" w:rsidRPr="003722B8" w:rsidRDefault="003722B8" w:rsidP="00E73D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22B8">
              <w:rPr>
                <w:sz w:val="24"/>
                <w:szCs w:val="24"/>
              </w:rPr>
              <w:t>21,5</w:t>
            </w:r>
          </w:p>
        </w:tc>
      </w:tr>
      <w:tr w:rsidR="003722B8" w:rsidRPr="00A90BA0" w:rsidTr="00A94B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B8" w:rsidRPr="00A90BA0" w:rsidRDefault="003722B8" w:rsidP="00CE5E8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B8" w:rsidRPr="00A90BA0" w:rsidRDefault="003722B8" w:rsidP="00CE5E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0BA0">
              <w:rPr>
                <w:sz w:val="24"/>
                <w:szCs w:val="24"/>
              </w:rPr>
              <w:t>Итого: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B8" w:rsidRPr="003722B8" w:rsidRDefault="003722B8" w:rsidP="00E73D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22B8">
              <w:rPr>
                <w:b/>
                <w:sz w:val="24"/>
                <w:szCs w:val="24"/>
              </w:rPr>
              <w:t>242,4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B8" w:rsidRPr="003722B8" w:rsidRDefault="003722B8" w:rsidP="00E73D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22B8">
              <w:rPr>
                <w:b/>
                <w:sz w:val="24"/>
                <w:szCs w:val="24"/>
              </w:rPr>
              <w:t>74,4</w:t>
            </w:r>
          </w:p>
        </w:tc>
      </w:tr>
    </w:tbl>
    <w:p w:rsidR="008B2A62" w:rsidRPr="00A90BA0" w:rsidRDefault="008B2A62" w:rsidP="008B2A62">
      <w:pPr>
        <w:jc w:val="center"/>
        <w:rPr>
          <w:sz w:val="28"/>
          <w:szCs w:val="28"/>
        </w:rPr>
      </w:pPr>
    </w:p>
    <w:p w:rsidR="003722B8" w:rsidRPr="00811A34" w:rsidRDefault="003722B8" w:rsidP="003722B8">
      <w:pPr>
        <w:ind w:firstLine="567"/>
        <w:jc w:val="both"/>
        <w:rPr>
          <w:sz w:val="28"/>
          <w:szCs w:val="28"/>
        </w:rPr>
      </w:pPr>
      <w:r w:rsidRPr="00811A34">
        <w:rPr>
          <w:sz w:val="28"/>
          <w:szCs w:val="28"/>
        </w:rPr>
        <w:t xml:space="preserve">В </w:t>
      </w:r>
      <w:proofErr w:type="spellStart"/>
      <w:r w:rsidRPr="00811A34">
        <w:rPr>
          <w:sz w:val="28"/>
          <w:szCs w:val="28"/>
        </w:rPr>
        <w:t>Подпорожском</w:t>
      </w:r>
      <w:proofErr w:type="spellEnd"/>
      <w:r w:rsidRPr="00811A34">
        <w:rPr>
          <w:sz w:val="28"/>
          <w:szCs w:val="28"/>
        </w:rPr>
        <w:t xml:space="preserve"> муниципальном районе в 2022 году проводились работы по ремонту дорог общего пользования местного значения  в связи</w:t>
      </w:r>
      <w:r>
        <w:rPr>
          <w:sz w:val="28"/>
          <w:szCs w:val="28"/>
        </w:rPr>
        <w:t>,</w:t>
      </w:r>
      <w:r w:rsidRPr="00811A34">
        <w:rPr>
          <w:sz w:val="28"/>
          <w:szCs w:val="28"/>
        </w:rPr>
        <w:t xml:space="preserve"> с чем уменьшилась протяженность автомобильных дорог общего пользования местного значения, не отвечающих нормативным требованиям.</w:t>
      </w:r>
    </w:p>
    <w:p w:rsidR="003722B8" w:rsidRPr="00811A34" w:rsidRDefault="003722B8" w:rsidP="003722B8">
      <w:pPr>
        <w:ind w:firstLine="567"/>
        <w:jc w:val="both"/>
        <w:rPr>
          <w:sz w:val="28"/>
          <w:szCs w:val="28"/>
        </w:rPr>
      </w:pPr>
      <w:r w:rsidRPr="00811A34">
        <w:rPr>
          <w:sz w:val="28"/>
          <w:szCs w:val="28"/>
        </w:rPr>
        <w:t>В Вознесенском городском поселении в 2022 году были проведены кадастровые работы по постановке автомобильных дорог на кадастровый учет, в связи с этим увеличилась протяженность автомобильных дорог общего пользования местного значения на 0,9 км.</w:t>
      </w:r>
    </w:p>
    <w:p w:rsidR="003722B8" w:rsidRPr="00811A34" w:rsidRDefault="003722B8" w:rsidP="003722B8">
      <w:pPr>
        <w:ind w:firstLine="567"/>
        <w:jc w:val="both"/>
        <w:rPr>
          <w:sz w:val="28"/>
          <w:szCs w:val="28"/>
        </w:rPr>
      </w:pPr>
      <w:r w:rsidRPr="00811A34">
        <w:rPr>
          <w:sz w:val="28"/>
          <w:szCs w:val="28"/>
        </w:rPr>
        <w:t xml:space="preserve">В 2022 году </w:t>
      </w:r>
      <w:proofErr w:type="spellStart"/>
      <w:r w:rsidRPr="00811A34">
        <w:rPr>
          <w:sz w:val="28"/>
          <w:szCs w:val="28"/>
        </w:rPr>
        <w:t>Важинское</w:t>
      </w:r>
      <w:proofErr w:type="spellEnd"/>
      <w:r w:rsidRPr="00811A34">
        <w:rPr>
          <w:sz w:val="28"/>
          <w:szCs w:val="28"/>
        </w:rPr>
        <w:t xml:space="preserve"> городское поселение провели работы по актуализации автомобильных дорог общего пользования местного значения. В связи с этим протяженность автомобильных дорог с усовершенствованным покрытием уменьшилось на  12,1 км.</w:t>
      </w:r>
    </w:p>
    <w:p w:rsidR="003722B8" w:rsidRPr="00A90BA0" w:rsidRDefault="003722B8" w:rsidP="003722B8">
      <w:pPr>
        <w:ind w:firstLine="567"/>
        <w:jc w:val="both"/>
        <w:rPr>
          <w:sz w:val="28"/>
          <w:szCs w:val="28"/>
        </w:rPr>
      </w:pPr>
      <w:r w:rsidRPr="00811A34">
        <w:rPr>
          <w:sz w:val="28"/>
          <w:szCs w:val="28"/>
        </w:rPr>
        <w:t xml:space="preserve">Обслуживанием улично-дорожной сети муниципального образования </w:t>
      </w:r>
      <w:proofErr w:type="spellStart"/>
      <w:r w:rsidRPr="00811A34">
        <w:rPr>
          <w:sz w:val="28"/>
          <w:szCs w:val="28"/>
        </w:rPr>
        <w:t>Подпорожский</w:t>
      </w:r>
      <w:proofErr w:type="spellEnd"/>
      <w:r w:rsidRPr="00811A34">
        <w:rPr>
          <w:sz w:val="28"/>
          <w:szCs w:val="28"/>
        </w:rPr>
        <w:t xml:space="preserve"> муниципальный район занимаются муниципальные коммунальные предприятия, управляющие компании и иные организации с которыми заключены муниципальные контракты.</w:t>
      </w:r>
    </w:p>
    <w:p w:rsidR="008B2A62" w:rsidRDefault="008B2A62" w:rsidP="008B2A62">
      <w:pPr>
        <w:ind w:firstLine="567"/>
        <w:jc w:val="both"/>
        <w:rPr>
          <w:sz w:val="28"/>
          <w:szCs w:val="28"/>
        </w:rPr>
      </w:pPr>
    </w:p>
    <w:p w:rsidR="00033EFB" w:rsidRPr="00A90BA0" w:rsidRDefault="00033EFB" w:rsidP="008B2A62">
      <w:pPr>
        <w:ind w:firstLine="567"/>
        <w:jc w:val="both"/>
        <w:rPr>
          <w:sz w:val="28"/>
          <w:szCs w:val="28"/>
        </w:rPr>
      </w:pPr>
    </w:p>
    <w:p w:rsidR="00481191" w:rsidRPr="00A90BA0" w:rsidRDefault="00481191" w:rsidP="00481191">
      <w:pPr>
        <w:pStyle w:val="3"/>
        <w:numPr>
          <w:ilvl w:val="0"/>
          <w:numId w:val="24"/>
        </w:numPr>
        <w:ind w:hanging="1495"/>
        <w:jc w:val="center"/>
        <w:rPr>
          <w:b/>
          <w:sz w:val="28"/>
          <w:szCs w:val="28"/>
        </w:rPr>
      </w:pPr>
      <w:r w:rsidRPr="00A90BA0">
        <w:rPr>
          <w:b/>
          <w:sz w:val="28"/>
          <w:szCs w:val="28"/>
        </w:rPr>
        <w:t>Потребительский рынок</w:t>
      </w:r>
    </w:p>
    <w:p w:rsidR="00481191" w:rsidRPr="00A90BA0" w:rsidRDefault="00481191" w:rsidP="00481191">
      <w:pPr>
        <w:pStyle w:val="3"/>
        <w:ind w:left="1495" w:firstLine="0"/>
        <w:rPr>
          <w:b/>
          <w:sz w:val="28"/>
          <w:szCs w:val="28"/>
        </w:rPr>
      </w:pPr>
    </w:p>
    <w:p w:rsidR="00F745CA" w:rsidRPr="00F745CA" w:rsidRDefault="00580E11" w:rsidP="00F745CA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работы за 2022</w:t>
      </w:r>
      <w:r w:rsidR="00F745CA" w:rsidRPr="00F745CA">
        <w:rPr>
          <w:sz w:val="28"/>
          <w:szCs w:val="28"/>
        </w:rPr>
        <w:t xml:space="preserve"> год социально-экономическое состояние потребительского рынка </w:t>
      </w:r>
      <w:proofErr w:type="spellStart"/>
      <w:r w:rsidR="00F745CA" w:rsidRPr="00F745CA">
        <w:rPr>
          <w:sz w:val="28"/>
          <w:szCs w:val="28"/>
        </w:rPr>
        <w:t>Подпорожского</w:t>
      </w:r>
      <w:proofErr w:type="spellEnd"/>
      <w:r w:rsidR="00F745CA" w:rsidRPr="00F745CA">
        <w:rPr>
          <w:sz w:val="28"/>
          <w:szCs w:val="28"/>
        </w:rPr>
        <w:t xml:space="preserve"> муниципального района, характеризуется как стабильное. </w:t>
      </w:r>
    </w:p>
    <w:p w:rsidR="00481191" w:rsidRPr="00A90BA0" w:rsidRDefault="00481191" w:rsidP="00F745CA">
      <w:pPr>
        <w:ind w:firstLine="851"/>
        <w:jc w:val="both"/>
        <w:rPr>
          <w:sz w:val="28"/>
          <w:szCs w:val="28"/>
        </w:rPr>
      </w:pPr>
      <w:r w:rsidRPr="00A90BA0">
        <w:rPr>
          <w:sz w:val="28"/>
          <w:szCs w:val="28"/>
        </w:rPr>
        <w:t>Основные показатели, характеризующие динамику развития потребительского рынка района за 20</w:t>
      </w:r>
      <w:r w:rsidR="004C4B0C" w:rsidRPr="00A90BA0">
        <w:rPr>
          <w:sz w:val="28"/>
          <w:szCs w:val="28"/>
        </w:rPr>
        <w:t>2</w:t>
      </w:r>
      <w:r w:rsidR="00580E11">
        <w:rPr>
          <w:sz w:val="28"/>
          <w:szCs w:val="28"/>
        </w:rPr>
        <w:t>2</w:t>
      </w:r>
      <w:r w:rsidRPr="00A90BA0">
        <w:rPr>
          <w:sz w:val="28"/>
          <w:szCs w:val="28"/>
        </w:rPr>
        <w:t xml:space="preserve"> год по крупным и средним предприятиям и организациям, учитываемым районным отделом государственной статистики, в сопоставимых ценах:</w:t>
      </w:r>
    </w:p>
    <w:p w:rsidR="006E3510" w:rsidRPr="00A90BA0" w:rsidRDefault="006E3510" w:rsidP="00481191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Ind w:w="-36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56"/>
        <w:gridCol w:w="5064"/>
      </w:tblGrid>
      <w:tr w:rsidR="00481191" w:rsidRPr="00A90BA0" w:rsidTr="00A0430B">
        <w:trPr>
          <w:jc w:val="center"/>
        </w:trPr>
        <w:tc>
          <w:tcPr>
            <w:tcW w:w="4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191" w:rsidRPr="00A90BA0" w:rsidRDefault="00481191" w:rsidP="00CE5E8E">
            <w:pPr>
              <w:jc w:val="both"/>
              <w:rPr>
                <w:sz w:val="28"/>
                <w:szCs w:val="28"/>
              </w:rPr>
            </w:pPr>
            <w:r w:rsidRPr="00A90BA0">
              <w:rPr>
                <w:sz w:val="28"/>
                <w:szCs w:val="28"/>
              </w:rPr>
              <w:t xml:space="preserve">оборот розничной торговли </w:t>
            </w:r>
          </w:p>
        </w:tc>
        <w:tc>
          <w:tcPr>
            <w:tcW w:w="5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191" w:rsidRPr="00A90BA0" w:rsidRDefault="00481191" w:rsidP="00CD6002">
            <w:pPr>
              <w:jc w:val="both"/>
              <w:rPr>
                <w:sz w:val="28"/>
                <w:szCs w:val="28"/>
              </w:rPr>
            </w:pPr>
            <w:r w:rsidRPr="00A90BA0">
              <w:rPr>
                <w:sz w:val="28"/>
                <w:szCs w:val="28"/>
              </w:rPr>
              <w:t xml:space="preserve">- </w:t>
            </w:r>
            <w:r w:rsidR="00F745CA">
              <w:rPr>
                <w:sz w:val="28"/>
                <w:szCs w:val="28"/>
              </w:rPr>
              <w:t>3</w:t>
            </w:r>
            <w:r w:rsidR="00CD6002">
              <w:rPr>
                <w:sz w:val="28"/>
                <w:szCs w:val="28"/>
              </w:rPr>
              <w:t>016,7</w:t>
            </w:r>
            <w:r w:rsidRPr="00A90BA0">
              <w:rPr>
                <w:sz w:val="28"/>
                <w:szCs w:val="28"/>
              </w:rPr>
              <w:t xml:space="preserve"> млн. руб. (1</w:t>
            </w:r>
            <w:r w:rsidR="004C4B0C" w:rsidRPr="00A90BA0">
              <w:rPr>
                <w:sz w:val="28"/>
                <w:szCs w:val="28"/>
              </w:rPr>
              <w:t>1</w:t>
            </w:r>
            <w:r w:rsidR="00CD6002">
              <w:rPr>
                <w:sz w:val="28"/>
                <w:szCs w:val="28"/>
              </w:rPr>
              <w:t>8</w:t>
            </w:r>
            <w:r w:rsidRPr="00A90BA0">
              <w:rPr>
                <w:sz w:val="28"/>
                <w:szCs w:val="28"/>
              </w:rPr>
              <w:t>,</w:t>
            </w:r>
            <w:r w:rsidR="00F745CA">
              <w:rPr>
                <w:sz w:val="28"/>
                <w:szCs w:val="28"/>
              </w:rPr>
              <w:t>5</w:t>
            </w:r>
            <w:r w:rsidR="00CD6002">
              <w:rPr>
                <w:sz w:val="28"/>
                <w:szCs w:val="28"/>
              </w:rPr>
              <w:t>2</w:t>
            </w:r>
            <w:r w:rsidRPr="00A90BA0">
              <w:rPr>
                <w:sz w:val="28"/>
                <w:szCs w:val="28"/>
              </w:rPr>
              <w:t>%</w:t>
            </w:r>
            <w:r w:rsidR="00A0430B" w:rsidRPr="00A90BA0">
              <w:rPr>
                <w:sz w:val="28"/>
                <w:szCs w:val="28"/>
              </w:rPr>
              <w:t xml:space="preserve"> к 20</w:t>
            </w:r>
            <w:r w:rsidR="00F745CA">
              <w:rPr>
                <w:sz w:val="28"/>
                <w:szCs w:val="28"/>
              </w:rPr>
              <w:t>2</w:t>
            </w:r>
            <w:r w:rsidR="00CD6002">
              <w:rPr>
                <w:sz w:val="28"/>
                <w:szCs w:val="28"/>
              </w:rPr>
              <w:t>1</w:t>
            </w:r>
            <w:r w:rsidR="00A0430B" w:rsidRPr="00A90BA0">
              <w:rPr>
                <w:sz w:val="28"/>
                <w:szCs w:val="28"/>
              </w:rPr>
              <w:t xml:space="preserve"> г.</w:t>
            </w:r>
            <w:r w:rsidRPr="00A90BA0">
              <w:rPr>
                <w:sz w:val="28"/>
                <w:szCs w:val="28"/>
              </w:rPr>
              <w:t>)</w:t>
            </w:r>
          </w:p>
        </w:tc>
      </w:tr>
      <w:tr w:rsidR="00481191" w:rsidRPr="00A90BA0" w:rsidTr="00A0430B">
        <w:trPr>
          <w:jc w:val="center"/>
        </w:trPr>
        <w:tc>
          <w:tcPr>
            <w:tcW w:w="4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191" w:rsidRPr="00A90BA0" w:rsidRDefault="00481191" w:rsidP="00CE5E8E">
            <w:pPr>
              <w:jc w:val="both"/>
              <w:rPr>
                <w:sz w:val="28"/>
                <w:szCs w:val="28"/>
              </w:rPr>
            </w:pPr>
            <w:r w:rsidRPr="00A90BA0">
              <w:rPr>
                <w:sz w:val="28"/>
                <w:szCs w:val="28"/>
              </w:rPr>
              <w:t xml:space="preserve">объем платных услуг населению </w:t>
            </w:r>
          </w:p>
        </w:tc>
        <w:tc>
          <w:tcPr>
            <w:tcW w:w="5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191" w:rsidRPr="00A90BA0" w:rsidRDefault="00481191" w:rsidP="00580E11">
            <w:pPr>
              <w:jc w:val="both"/>
              <w:rPr>
                <w:sz w:val="28"/>
                <w:szCs w:val="28"/>
              </w:rPr>
            </w:pPr>
            <w:r w:rsidRPr="00A90BA0">
              <w:rPr>
                <w:sz w:val="28"/>
                <w:szCs w:val="28"/>
              </w:rPr>
              <w:t>-</w:t>
            </w:r>
            <w:r w:rsidR="00033EFB">
              <w:rPr>
                <w:sz w:val="28"/>
                <w:szCs w:val="28"/>
              </w:rPr>
              <w:t xml:space="preserve">  </w:t>
            </w:r>
            <w:r w:rsidRPr="00A90BA0">
              <w:rPr>
                <w:sz w:val="28"/>
                <w:szCs w:val="28"/>
              </w:rPr>
              <w:t xml:space="preserve"> </w:t>
            </w:r>
            <w:r w:rsidR="00580E11">
              <w:rPr>
                <w:sz w:val="28"/>
                <w:szCs w:val="28"/>
              </w:rPr>
              <w:t>167</w:t>
            </w:r>
            <w:r w:rsidRPr="00A90BA0">
              <w:rPr>
                <w:sz w:val="28"/>
                <w:szCs w:val="28"/>
              </w:rPr>
              <w:t>,</w:t>
            </w:r>
            <w:r w:rsidR="00580E11">
              <w:rPr>
                <w:sz w:val="28"/>
                <w:szCs w:val="28"/>
              </w:rPr>
              <w:t>9</w:t>
            </w:r>
            <w:r w:rsidRPr="00A90BA0">
              <w:rPr>
                <w:sz w:val="28"/>
                <w:szCs w:val="28"/>
              </w:rPr>
              <w:t xml:space="preserve"> млн. руб. (1</w:t>
            </w:r>
            <w:r w:rsidR="00580E11">
              <w:rPr>
                <w:sz w:val="28"/>
                <w:szCs w:val="28"/>
              </w:rPr>
              <w:t>7</w:t>
            </w:r>
            <w:r w:rsidR="007173F6">
              <w:rPr>
                <w:sz w:val="28"/>
                <w:szCs w:val="28"/>
              </w:rPr>
              <w:t>0</w:t>
            </w:r>
            <w:r w:rsidRPr="00A90BA0">
              <w:rPr>
                <w:sz w:val="28"/>
                <w:szCs w:val="28"/>
              </w:rPr>
              <w:t>,</w:t>
            </w:r>
            <w:r w:rsidR="007173F6">
              <w:rPr>
                <w:sz w:val="28"/>
                <w:szCs w:val="28"/>
              </w:rPr>
              <w:t>1</w:t>
            </w:r>
            <w:r w:rsidR="00033EFB">
              <w:rPr>
                <w:sz w:val="28"/>
                <w:szCs w:val="28"/>
              </w:rPr>
              <w:t>0</w:t>
            </w:r>
            <w:r w:rsidRPr="00A90BA0">
              <w:rPr>
                <w:sz w:val="28"/>
                <w:szCs w:val="28"/>
              </w:rPr>
              <w:t>%</w:t>
            </w:r>
            <w:r w:rsidR="00A0430B" w:rsidRPr="00A90BA0">
              <w:rPr>
                <w:sz w:val="28"/>
                <w:szCs w:val="28"/>
              </w:rPr>
              <w:t xml:space="preserve"> к 20</w:t>
            </w:r>
            <w:r w:rsidR="007173F6">
              <w:rPr>
                <w:sz w:val="28"/>
                <w:szCs w:val="28"/>
              </w:rPr>
              <w:t>2</w:t>
            </w:r>
            <w:r w:rsidR="00580E11">
              <w:rPr>
                <w:sz w:val="28"/>
                <w:szCs w:val="28"/>
              </w:rPr>
              <w:t>1</w:t>
            </w:r>
            <w:r w:rsidR="00A0430B" w:rsidRPr="00A90BA0">
              <w:rPr>
                <w:sz w:val="28"/>
                <w:szCs w:val="28"/>
              </w:rPr>
              <w:t xml:space="preserve"> г.</w:t>
            </w:r>
            <w:r w:rsidRPr="00A90BA0">
              <w:rPr>
                <w:sz w:val="28"/>
                <w:szCs w:val="28"/>
              </w:rPr>
              <w:t>)</w:t>
            </w:r>
          </w:p>
        </w:tc>
      </w:tr>
    </w:tbl>
    <w:p w:rsidR="00481191" w:rsidRPr="00A90BA0" w:rsidRDefault="00481191" w:rsidP="00481191">
      <w:pPr>
        <w:ind w:firstLine="851"/>
        <w:jc w:val="both"/>
        <w:rPr>
          <w:sz w:val="28"/>
          <w:szCs w:val="28"/>
        </w:rPr>
      </w:pPr>
    </w:p>
    <w:p w:rsidR="00AE0A00" w:rsidRPr="00A90BA0" w:rsidRDefault="00AE0A00" w:rsidP="00AE0A0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A90BA0">
        <w:rPr>
          <w:sz w:val="28"/>
          <w:szCs w:val="28"/>
        </w:rPr>
        <w:t xml:space="preserve">На территории </w:t>
      </w:r>
      <w:proofErr w:type="spellStart"/>
      <w:r w:rsidRPr="00A90BA0">
        <w:rPr>
          <w:sz w:val="28"/>
          <w:szCs w:val="28"/>
        </w:rPr>
        <w:t>Подпорожского</w:t>
      </w:r>
      <w:proofErr w:type="spellEnd"/>
      <w:r w:rsidRPr="00A90BA0">
        <w:rPr>
          <w:sz w:val="28"/>
          <w:szCs w:val="28"/>
        </w:rPr>
        <w:t xml:space="preserve"> района по состоянию на 01.01.202</w:t>
      </w:r>
      <w:r>
        <w:rPr>
          <w:sz w:val="28"/>
          <w:szCs w:val="28"/>
        </w:rPr>
        <w:t>3</w:t>
      </w:r>
      <w:r w:rsidRPr="00A90BA0">
        <w:rPr>
          <w:sz w:val="28"/>
          <w:szCs w:val="28"/>
        </w:rPr>
        <w:t xml:space="preserve"> года </w:t>
      </w:r>
      <w:r w:rsidRPr="00A90BA0">
        <w:rPr>
          <w:color w:val="000000"/>
          <w:sz w:val="28"/>
          <w:szCs w:val="28"/>
        </w:rPr>
        <w:t xml:space="preserve">общее количество объектов потребительского рынка составляет </w:t>
      </w:r>
      <w:r w:rsidRPr="00A90BA0">
        <w:rPr>
          <w:sz w:val="28"/>
          <w:szCs w:val="28"/>
        </w:rPr>
        <w:t>3</w:t>
      </w:r>
      <w:r>
        <w:rPr>
          <w:sz w:val="28"/>
          <w:szCs w:val="28"/>
        </w:rPr>
        <w:t>22</w:t>
      </w:r>
      <w:r w:rsidRPr="00A90BA0">
        <w:rPr>
          <w:color w:val="FF0000"/>
          <w:sz w:val="28"/>
          <w:szCs w:val="28"/>
        </w:rPr>
        <w:t xml:space="preserve"> </w:t>
      </w:r>
      <w:r w:rsidRPr="00A90BA0">
        <w:rPr>
          <w:color w:val="000000"/>
          <w:sz w:val="28"/>
          <w:szCs w:val="28"/>
        </w:rPr>
        <w:t>единиц</w:t>
      </w:r>
      <w:r w:rsidR="00033EFB">
        <w:rPr>
          <w:color w:val="000000"/>
          <w:sz w:val="28"/>
          <w:szCs w:val="28"/>
        </w:rPr>
        <w:t>ы</w:t>
      </w:r>
      <w:r w:rsidRPr="00A90BA0">
        <w:rPr>
          <w:color w:val="000000"/>
          <w:sz w:val="28"/>
          <w:szCs w:val="28"/>
        </w:rPr>
        <w:t xml:space="preserve">, в том числе: </w:t>
      </w:r>
      <w:r w:rsidRPr="00A90BA0">
        <w:rPr>
          <w:sz w:val="28"/>
          <w:szCs w:val="28"/>
        </w:rPr>
        <w:t>2</w:t>
      </w:r>
      <w:r>
        <w:rPr>
          <w:sz w:val="28"/>
          <w:szCs w:val="28"/>
        </w:rPr>
        <w:t>28</w:t>
      </w:r>
      <w:r w:rsidRPr="00A90BA0">
        <w:rPr>
          <w:color w:val="000000"/>
          <w:sz w:val="28"/>
          <w:szCs w:val="28"/>
        </w:rPr>
        <w:t xml:space="preserve"> объекта розничной торговли; </w:t>
      </w:r>
      <w:r>
        <w:rPr>
          <w:sz w:val="28"/>
          <w:szCs w:val="28"/>
        </w:rPr>
        <w:t>45</w:t>
      </w:r>
      <w:r w:rsidRPr="00A90BA0">
        <w:rPr>
          <w:sz w:val="28"/>
          <w:szCs w:val="28"/>
        </w:rPr>
        <w:t xml:space="preserve"> </w:t>
      </w:r>
      <w:r w:rsidRPr="00A90BA0">
        <w:rPr>
          <w:color w:val="000000"/>
          <w:sz w:val="28"/>
          <w:szCs w:val="28"/>
        </w:rPr>
        <w:t xml:space="preserve">объекта общественного питания; </w:t>
      </w:r>
      <w:r>
        <w:rPr>
          <w:color w:val="000000"/>
          <w:sz w:val="28"/>
          <w:szCs w:val="28"/>
        </w:rPr>
        <w:t>49</w:t>
      </w:r>
      <w:r w:rsidRPr="00A90BA0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ов</w:t>
      </w:r>
      <w:r w:rsidRPr="00A90BA0">
        <w:rPr>
          <w:color w:val="000000"/>
          <w:sz w:val="28"/>
          <w:szCs w:val="28"/>
        </w:rPr>
        <w:t xml:space="preserve"> бытового обслуживания.</w:t>
      </w:r>
    </w:p>
    <w:p w:rsidR="00AE0A00" w:rsidRPr="007173F6" w:rsidRDefault="00AE0A00" w:rsidP="00AE0A00">
      <w:pPr>
        <w:tabs>
          <w:tab w:val="left" w:pos="42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90BA0">
        <w:rPr>
          <w:sz w:val="28"/>
          <w:szCs w:val="28"/>
          <w:shd w:val="clear" w:color="auto" w:fill="FFFFFF"/>
        </w:rPr>
        <w:lastRenderedPageBreak/>
        <w:t xml:space="preserve">Торговыми предприятиями, определяющими развитие потребительского рынка в </w:t>
      </w:r>
      <w:proofErr w:type="spellStart"/>
      <w:r w:rsidRPr="00A90BA0">
        <w:rPr>
          <w:sz w:val="28"/>
          <w:szCs w:val="28"/>
          <w:shd w:val="clear" w:color="auto" w:fill="FFFFFF"/>
        </w:rPr>
        <w:t>Подпорожском</w:t>
      </w:r>
      <w:proofErr w:type="spellEnd"/>
      <w:r w:rsidRPr="00A90BA0">
        <w:rPr>
          <w:sz w:val="28"/>
          <w:szCs w:val="28"/>
          <w:shd w:val="clear" w:color="auto" w:fill="FFFFFF"/>
        </w:rPr>
        <w:t xml:space="preserve"> муниципальном районе на сегодняшний день, являются предприятия сетевой торговли </w:t>
      </w:r>
      <w:r w:rsidRPr="004B5E36">
        <w:rPr>
          <w:sz w:val="28"/>
          <w:szCs w:val="28"/>
          <w:shd w:val="clear" w:color="auto" w:fill="FFFFFF"/>
        </w:rPr>
        <w:t>брендов:</w:t>
      </w:r>
      <w:r>
        <w:rPr>
          <w:sz w:val="28"/>
          <w:szCs w:val="28"/>
          <w:shd w:val="clear" w:color="auto" w:fill="FFFFFF"/>
        </w:rPr>
        <w:t xml:space="preserve"> </w:t>
      </w:r>
      <w:r w:rsidRPr="00A90BA0">
        <w:rPr>
          <w:sz w:val="28"/>
          <w:szCs w:val="28"/>
          <w:shd w:val="clear" w:color="auto" w:fill="FFFFFF"/>
        </w:rPr>
        <w:t xml:space="preserve">«Пятерочка», представленные в количестве - </w:t>
      </w:r>
      <w:r>
        <w:rPr>
          <w:sz w:val="28"/>
          <w:szCs w:val="28"/>
          <w:shd w:val="clear" w:color="auto" w:fill="FFFFFF"/>
        </w:rPr>
        <w:t>9</w:t>
      </w:r>
      <w:r w:rsidRPr="00A90BA0">
        <w:rPr>
          <w:sz w:val="28"/>
          <w:szCs w:val="28"/>
          <w:shd w:val="clear" w:color="auto" w:fill="FFFFFF"/>
        </w:rPr>
        <w:t xml:space="preserve"> торговых объектов, «Магнит» - 7 объект</w:t>
      </w:r>
      <w:r>
        <w:rPr>
          <w:sz w:val="28"/>
          <w:szCs w:val="28"/>
          <w:shd w:val="clear" w:color="auto" w:fill="FFFFFF"/>
        </w:rPr>
        <w:t>а</w:t>
      </w:r>
      <w:r w:rsidRPr="00A90BA0">
        <w:rPr>
          <w:sz w:val="28"/>
          <w:szCs w:val="28"/>
          <w:shd w:val="clear" w:color="auto" w:fill="FFFFFF"/>
        </w:rPr>
        <w:t xml:space="preserve">, «Великолукский </w:t>
      </w:r>
      <w:r w:rsidRPr="00A90BA0">
        <w:rPr>
          <w:color w:val="000000"/>
          <w:sz w:val="28"/>
          <w:szCs w:val="28"/>
          <w:shd w:val="clear" w:color="auto" w:fill="FFFFFF"/>
        </w:rPr>
        <w:t>мясокомбинат</w:t>
      </w:r>
      <w:r w:rsidRPr="00A90BA0">
        <w:rPr>
          <w:sz w:val="28"/>
          <w:szCs w:val="28"/>
          <w:shd w:val="clear" w:color="auto" w:fill="FFFFFF"/>
        </w:rPr>
        <w:t xml:space="preserve">» - 3  объекта, </w:t>
      </w:r>
      <w:r w:rsidRPr="007173F6">
        <w:rPr>
          <w:sz w:val="28"/>
          <w:szCs w:val="28"/>
        </w:rPr>
        <w:t>«</w:t>
      </w:r>
      <w:proofErr w:type="spellStart"/>
      <w:r w:rsidRPr="007173F6">
        <w:rPr>
          <w:sz w:val="28"/>
          <w:szCs w:val="28"/>
        </w:rPr>
        <w:t>Сфетофор</w:t>
      </w:r>
      <w:proofErr w:type="spellEnd"/>
      <w:r w:rsidRPr="007173F6">
        <w:rPr>
          <w:sz w:val="28"/>
          <w:szCs w:val="28"/>
        </w:rPr>
        <w:t>» - 1 объект, «</w:t>
      </w:r>
      <w:proofErr w:type="gramStart"/>
      <w:r w:rsidRPr="007173F6">
        <w:rPr>
          <w:sz w:val="28"/>
          <w:szCs w:val="28"/>
        </w:rPr>
        <w:t>Красное</w:t>
      </w:r>
      <w:proofErr w:type="gramEnd"/>
      <w:r w:rsidRPr="007173F6">
        <w:rPr>
          <w:sz w:val="28"/>
          <w:szCs w:val="28"/>
        </w:rPr>
        <w:t xml:space="preserve"> Белое» - </w:t>
      </w:r>
      <w:r w:rsidR="00033EFB">
        <w:rPr>
          <w:sz w:val="28"/>
          <w:szCs w:val="28"/>
        </w:rPr>
        <w:t>3</w:t>
      </w:r>
      <w:r w:rsidRPr="007173F6">
        <w:rPr>
          <w:sz w:val="28"/>
          <w:szCs w:val="28"/>
        </w:rPr>
        <w:t xml:space="preserve"> объекта, </w:t>
      </w:r>
      <w:proofErr w:type="spellStart"/>
      <w:r w:rsidRPr="007173F6">
        <w:rPr>
          <w:sz w:val="28"/>
          <w:szCs w:val="28"/>
        </w:rPr>
        <w:t>FixPric</w:t>
      </w:r>
      <w:proofErr w:type="spellEnd"/>
      <w:r w:rsidRPr="007173F6">
        <w:rPr>
          <w:sz w:val="28"/>
          <w:szCs w:val="28"/>
        </w:rPr>
        <w:t xml:space="preserve"> – 1</w:t>
      </w:r>
      <w:r>
        <w:rPr>
          <w:sz w:val="28"/>
          <w:szCs w:val="28"/>
        </w:rPr>
        <w:t xml:space="preserve"> </w:t>
      </w:r>
      <w:r w:rsidRPr="007173F6">
        <w:rPr>
          <w:sz w:val="28"/>
          <w:szCs w:val="28"/>
        </w:rPr>
        <w:t xml:space="preserve">объект, «Улыбка Радуги» - 1 объект, «Магнит </w:t>
      </w:r>
      <w:proofErr w:type="spellStart"/>
      <w:r w:rsidRPr="007173F6">
        <w:rPr>
          <w:sz w:val="28"/>
          <w:szCs w:val="28"/>
        </w:rPr>
        <w:t>Косметик</w:t>
      </w:r>
      <w:proofErr w:type="spellEnd"/>
      <w:r w:rsidRPr="007173F6">
        <w:rPr>
          <w:sz w:val="28"/>
          <w:szCs w:val="28"/>
        </w:rPr>
        <w:t>» – 2 объекта, «DNS» - 1 объект, «Мир» - 1 объект, «Элемент» - 1 объект, «</w:t>
      </w:r>
      <w:proofErr w:type="spellStart"/>
      <w:r w:rsidRPr="007173F6">
        <w:rPr>
          <w:sz w:val="28"/>
          <w:szCs w:val="28"/>
        </w:rPr>
        <w:t>Аста</w:t>
      </w:r>
      <w:proofErr w:type="spellEnd"/>
      <w:r w:rsidRPr="007173F6">
        <w:rPr>
          <w:sz w:val="28"/>
          <w:szCs w:val="28"/>
        </w:rPr>
        <w:t>» - 1 объект, а также 5 офисов сотовой связи: «Мегафон», «Билайн», «Связной», «МТС», «Теле</w:t>
      </w:r>
      <w:proofErr w:type="gramStart"/>
      <w:r w:rsidRPr="007173F6">
        <w:rPr>
          <w:sz w:val="28"/>
          <w:szCs w:val="28"/>
        </w:rPr>
        <w:t>2</w:t>
      </w:r>
      <w:proofErr w:type="gramEnd"/>
      <w:r w:rsidRPr="007173F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81191" w:rsidRPr="00A90BA0" w:rsidRDefault="00481191" w:rsidP="00481191">
      <w:pPr>
        <w:ind w:firstLine="851"/>
        <w:jc w:val="both"/>
        <w:rPr>
          <w:color w:val="4F81BD"/>
          <w:sz w:val="28"/>
          <w:szCs w:val="28"/>
        </w:rPr>
      </w:pPr>
      <w:r w:rsidRPr="00A90BA0">
        <w:rPr>
          <w:sz w:val="28"/>
          <w:szCs w:val="28"/>
        </w:rPr>
        <w:t xml:space="preserve">На территории  </w:t>
      </w:r>
      <w:proofErr w:type="spellStart"/>
      <w:r w:rsidRPr="00A90BA0">
        <w:rPr>
          <w:sz w:val="28"/>
          <w:szCs w:val="28"/>
        </w:rPr>
        <w:t>Подпорожского</w:t>
      </w:r>
      <w:proofErr w:type="spellEnd"/>
      <w:r w:rsidRPr="00A90BA0">
        <w:rPr>
          <w:sz w:val="28"/>
          <w:szCs w:val="28"/>
        </w:rPr>
        <w:t xml:space="preserve"> муниципального района расположены 7</w:t>
      </w:r>
      <w:r w:rsidR="007173F6">
        <w:rPr>
          <w:sz w:val="28"/>
          <w:szCs w:val="28"/>
        </w:rPr>
        <w:t>1 н</w:t>
      </w:r>
      <w:r w:rsidR="004B5E36">
        <w:rPr>
          <w:sz w:val="28"/>
          <w:szCs w:val="28"/>
        </w:rPr>
        <w:t>аселенный пункт</w:t>
      </w:r>
      <w:r w:rsidR="007173F6">
        <w:rPr>
          <w:sz w:val="28"/>
          <w:szCs w:val="28"/>
        </w:rPr>
        <w:t>, из них 49</w:t>
      </w:r>
      <w:r w:rsidRPr="00A90BA0">
        <w:rPr>
          <w:sz w:val="28"/>
          <w:szCs w:val="28"/>
        </w:rPr>
        <w:t xml:space="preserve"> малонаселенный пункт, торговое обслуживание которых осуществляется </w:t>
      </w:r>
      <w:r w:rsidR="00AE0A00">
        <w:rPr>
          <w:sz w:val="28"/>
          <w:szCs w:val="28"/>
        </w:rPr>
        <w:t xml:space="preserve">посредствам 7 </w:t>
      </w:r>
      <w:r w:rsidRPr="00A90BA0">
        <w:rPr>
          <w:sz w:val="28"/>
          <w:szCs w:val="28"/>
        </w:rPr>
        <w:t>автомагазин</w:t>
      </w:r>
      <w:r w:rsidR="00AE0A00">
        <w:rPr>
          <w:sz w:val="28"/>
          <w:szCs w:val="28"/>
        </w:rPr>
        <w:t>ов</w:t>
      </w:r>
      <w:r w:rsidR="00AE0A00" w:rsidRPr="00AE0A00">
        <w:rPr>
          <w:sz w:val="28"/>
          <w:szCs w:val="28"/>
        </w:rPr>
        <w:t xml:space="preserve"> </w:t>
      </w:r>
      <w:proofErr w:type="spellStart"/>
      <w:r w:rsidR="00AE0A00">
        <w:rPr>
          <w:sz w:val="28"/>
          <w:szCs w:val="28"/>
        </w:rPr>
        <w:t>Подпорожского</w:t>
      </w:r>
      <w:proofErr w:type="spellEnd"/>
      <w:r w:rsidR="00AE0A00" w:rsidRPr="002B5AAE">
        <w:rPr>
          <w:sz w:val="28"/>
          <w:szCs w:val="28"/>
        </w:rPr>
        <w:t xml:space="preserve"> Р</w:t>
      </w:r>
      <w:r w:rsidR="00AE0A00">
        <w:rPr>
          <w:sz w:val="28"/>
          <w:szCs w:val="28"/>
        </w:rPr>
        <w:t>АЙПО и индивидуальных предпринимателей</w:t>
      </w:r>
      <w:r w:rsidRPr="00A90BA0">
        <w:rPr>
          <w:sz w:val="28"/>
          <w:szCs w:val="28"/>
        </w:rPr>
        <w:t>.</w:t>
      </w:r>
    </w:p>
    <w:p w:rsidR="00481191" w:rsidRPr="006F567E" w:rsidRDefault="009E6323" w:rsidP="00033EFB">
      <w:pPr>
        <w:pStyle w:val="21"/>
        <w:ind w:firstLine="851"/>
        <w:rPr>
          <w:rFonts w:eastAsia="Calibri"/>
          <w:color w:val="000000"/>
          <w:szCs w:val="28"/>
          <w:lang w:eastAsia="en-US"/>
        </w:rPr>
      </w:pPr>
      <w:r w:rsidRPr="00A90BA0">
        <w:rPr>
          <w:szCs w:val="28"/>
        </w:rPr>
        <w:t>В 202</w:t>
      </w:r>
      <w:r w:rsidR="00AE0A00">
        <w:rPr>
          <w:szCs w:val="28"/>
        </w:rPr>
        <w:t>3</w:t>
      </w:r>
      <w:r w:rsidR="00481191" w:rsidRPr="00A90BA0">
        <w:rPr>
          <w:szCs w:val="28"/>
        </w:rPr>
        <w:t xml:space="preserve"> году по оценке оборот розничной торговли составит </w:t>
      </w:r>
      <w:r w:rsidR="00AE0A00">
        <w:rPr>
          <w:szCs w:val="28"/>
        </w:rPr>
        <w:t>3269,2</w:t>
      </w:r>
      <w:r w:rsidR="00481191" w:rsidRPr="00A90BA0">
        <w:rPr>
          <w:szCs w:val="28"/>
        </w:rPr>
        <w:t xml:space="preserve"> </w:t>
      </w:r>
      <w:proofErr w:type="spellStart"/>
      <w:r w:rsidR="00481191" w:rsidRPr="00A90BA0">
        <w:rPr>
          <w:szCs w:val="28"/>
        </w:rPr>
        <w:t>млн</w:t>
      </w:r>
      <w:proofErr w:type="gramStart"/>
      <w:r w:rsidR="00481191" w:rsidRPr="00A90BA0">
        <w:rPr>
          <w:szCs w:val="28"/>
        </w:rPr>
        <w:t>.р</w:t>
      </w:r>
      <w:proofErr w:type="gramEnd"/>
      <w:r w:rsidR="00481191" w:rsidRPr="00A90BA0">
        <w:rPr>
          <w:szCs w:val="28"/>
        </w:rPr>
        <w:t>уб</w:t>
      </w:r>
      <w:proofErr w:type="spellEnd"/>
      <w:r w:rsidR="00481191" w:rsidRPr="00A90BA0">
        <w:rPr>
          <w:szCs w:val="28"/>
        </w:rPr>
        <w:t>.</w:t>
      </w:r>
      <w:r w:rsidR="00033EFB">
        <w:rPr>
          <w:szCs w:val="28"/>
        </w:rPr>
        <w:t>, что превысит уровень 2022 года</w:t>
      </w:r>
      <w:r w:rsidR="00481191" w:rsidRPr="00A90BA0">
        <w:rPr>
          <w:szCs w:val="28"/>
        </w:rPr>
        <w:t xml:space="preserve"> </w:t>
      </w:r>
      <w:r w:rsidR="00033EFB">
        <w:rPr>
          <w:szCs w:val="28"/>
        </w:rPr>
        <w:t>на</w:t>
      </w:r>
      <w:r w:rsidR="00481191" w:rsidRPr="00A90BA0">
        <w:rPr>
          <w:szCs w:val="28"/>
        </w:rPr>
        <w:t xml:space="preserve"> </w:t>
      </w:r>
      <w:r w:rsidR="00AE0A00">
        <w:rPr>
          <w:szCs w:val="28"/>
        </w:rPr>
        <w:t>4</w:t>
      </w:r>
      <w:r w:rsidR="00481191" w:rsidRPr="00A90BA0">
        <w:rPr>
          <w:szCs w:val="28"/>
        </w:rPr>
        <w:t>,</w:t>
      </w:r>
      <w:r w:rsidR="00AE0A00">
        <w:rPr>
          <w:szCs w:val="28"/>
        </w:rPr>
        <w:t>1</w:t>
      </w:r>
      <w:r w:rsidR="00481191" w:rsidRPr="00A90BA0">
        <w:rPr>
          <w:szCs w:val="28"/>
        </w:rPr>
        <w:t>%</w:t>
      </w:r>
      <w:r w:rsidR="00445EAF">
        <w:rPr>
          <w:szCs w:val="28"/>
        </w:rPr>
        <w:t xml:space="preserve">, его увеличение </w:t>
      </w:r>
      <w:r w:rsidR="00CF4D2B">
        <w:rPr>
          <w:szCs w:val="28"/>
        </w:rPr>
        <w:t xml:space="preserve">обусловлено </w:t>
      </w:r>
      <w:r w:rsidR="00445EAF">
        <w:rPr>
          <w:szCs w:val="28"/>
        </w:rPr>
        <w:t>ростом цен.</w:t>
      </w:r>
      <w:r w:rsidR="00481191" w:rsidRPr="00A90BA0">
        <w:rPr>
          <w:szCs w:val="28"/>
        </w:rPr>
        <w:t xml:space="preserve"> </w:t>
      </w:r>
      <w:r w:rsidR="009D76C2" w:rsidRPr="006F567E">
        <w:rPr>
          <w:color w:val="000000"/>
          <w:szCs w:val="28"/>
        </w:rPr>
        <w:t>В</w:t>
      </w:r>
      <w:r w:rsidR="00481191" w:rsidRPr="006F567E">
        <w:rPr>
          <w:color w:val="000000"/>
          <w:szCs w:val="28"/>
        </w:rPr>
        <w:t xml:space="preserve"> </w:t>
      </w:r>
      <w:r w:rsidR="009D76C2" w:rsidRPr="006F567E">
        <w:rPr>
          <w:color w:val="000000"/>
          <w:szCs w:val="28"/>
        </w:rPr>
        <w:t xml:space="preserve">среднесрочной перспективе </w:t>
      </w:r>
      <w:r w:rsidR="00481191" w:rsidRPr="006F567E">
        <w:rPr>
          <w:color w:val="000000"/>
          <w:szCs w:val="28"/>
        </w:rPr>
        <w:t>ожидается</w:t>
      </w:r>
      <w:r w:rsidR="009D76C2" w:rsidRPr="006F567E">
        <w:rPr>
          <w:color w:val="000000"/>
          <w:szCs w:val="28"/>
        </w:rPr>
        <w:t xml:space="preserve"> ежегодное увеличение оборота </w:t>
      </w:r>
      <w:r w:rsidR="00AE0A00">
        <w:rPr>
          <w:color w:val="000000"/>
          <w:szCs w:val="28"/>
        </w:rPr>
        <w:t>порядка 4-4,8</w:t>
      </w:r>
      <w:r w:rsidR="009D76C2" w:rsidRPr="006F567E">
        <w:rPr>
          <w:color w:val="000000"/>
          <w:szCs w:val="28"/>
        </w:rPr>
        <w:t>% в сопоставимых ценах</w:t>
      </w:r>
      <w:r w:rsidR="008A08AE" w:rsidRPr="006F567E">
        <w:rPr>
          <w:color w:val="000000"/>
          <w:kern w:val="32"/>
          <w:szCs w:val="28"/>
        </w:rPr>
        <w:t>, который к 202</w:t>
      </w:r>
      <w:r w:rsidR="00AE0A00">
        <w:rPr>
          <w:color w:val="000000"/>
          <w:kern w:val="32"/>
          <w:szCs w:val="28"/>
        </w:rPr>
        <w:t>6</w:t>
      </w:r>
      <w:r w:rsidR="00481191" w:rsidRPr="006F567E">
        <w:rPr>
          <w:color w:val="000000"/>
          <w:kern w:val="32"/>
          <w:szCs w:val="28"/>
        </w:rPr>
        <w:t xml:space="preserve"> году составит </w:t>
      </w:r>
      <w:r w:rsidR="00445EAF" w:rsidRPr="006F567E">
        <w:rPr>
          <w:color w:val="000000"/>
          <w:kern w:val="32"/>
          <w:szCs w:val="28"/>
        </w:rPr>
        <w:t>4</w:t>
      </w:r>
      <w:r w:rsidR="00AE0A00">
        <w:rPr>
          <w:color w:val="000000"/>
          <w:kern w:val="32"/>
          <w:szCs w:val="28"/>
        </w:rPr>
        <w:t>200</w:t>
      </w:r>
      <w:r w:rsidR="00445EAF" w:rsidRPr="006F567E">
        <w:rPr>
          <w:color w:val="000000"/>
          <w:kern w:val="32"/>
          <w:szCs w:val="28"/>
        </w:rPr>
        <w:t>,</w:t>
      </w:r>
      <w:r w:rsidR="00AE0A00">
        <w:rPr>
          <w:color w:val="000000"/>
          <w:kern w:val="32"/>
          <w:szCs w:val="28"/>
        </w:rPr>
        <w:t>4</w:t>
      </w:r>
      <w:r w:rsidR="00481191" w:rsidRPr="006F567E">
        <w:rPr>
          <w:color w:val="000000"/>
          <w:kern w:val="32"/>
          <w:szCs w:val="28"/>
        </w:rPr>
        <w:t xml:space="preserve"> млн. рублей, темп </w:t>
      </w:r>
      <w:r w:rsidR="00033EFB">
        <w:rPr>
          <w:color w:val="000000"/>
          <w:kern w:val="32"/>
          <w:szCs w:val="28"/>
        </w:rPr>
        <w:t>при</w:t>
      </w:r>
      <w:r w:rsidR="00481191" w:rsidRPr="006F567E">
        <w:rPr>
          <w:color w:val="000000"/>
          <w:kern w:val="32"/>
          <w:szCs w:val="28"/>
        </w:rPr>
        <w:t>роста к 20</w:t>
      </w:r>
      <w:r w:rsidR="00AE0A00">
        <w:rPr>
          <w:color w:val="000000"/>
          <w:kern w:val="32"/>
          <w:szCs w:val="28"/>
        </w:rPr>
        <w:t>22</w:t>
      </w:r>
      <w:r w:rsidR="00481191" w:rsidRPr="006F567E">
        <w:rPr>
          <w:color w:val="000000"/>
          <w:kern w:val="32"/>
          <w:szCs w:val="28"/>
        </w:rPr>
        <w:t xml:space="preserve"> году </w:t>
      </w:r>
      <w:r w:rsidR="00033EFB">
        <w:rPr>
          <w:color w:val="000000"/>
          <w:kern w:val="32"/>
          <w:szCs w:val="28"/>
        </w:rPr>
        <w:t>составит</w:t>
      </w:r>
      <w:r w:rsidR="00481191" w:rsidRPr="006F567E">
        <w:rPr>
          <w:color w:val="000000"/>
          <w:kern w:val="32"/>
          <w:szCs w:val="28"/>
        </w:rPr>
        <w:t xml:space="preserve"> </w:t>
      </w:r>
      <w:r w:rsidR="00AE0A00">
        <w:rPr>
          <w:color w:val="000000"/>
          <w:kern w:val="32"/>
          <w:szCs w:val="28"/>
        </w:rPr>
        <w:t>39</w:t>
      </w:r>
      <w:r w:rsidR="00481191" w:rsidRPr="006F567E">
        <w:rPr>
          <w:color w:val="000000"/>
          <w:kern w:val="32"/>
          <w:szCs w:val="28"/>
        </w:rPr>
        <w:t>,</w:t>
      </w:r>
      <w:r w:rsidR="00AE0A00">
        <w:rPr>
          <w:color w:val="000000"/>
          <w:kern w:val="32"/>
          <w:szCs w:val="28"/>
        </w:rPr>
        <w:t>2</w:t>
      </w:r>
      <w:r w:rsidR="00481191" w:rsidRPr="006F567E">
        <w:rPr>
          <w:color w:val="000000"/>
          <w:kern w:val="32"/>
          <w:szCs w:val="28"/>
        </w:rPr>
        <w:t>%.</w:t>
      </w:r>
      <w:r w:rsidR="00683232" w:rsidRPr="006F567E">
        <w:rPr>
          <w:color w:val="000000"/>
          <w:kern w:val="32"/>
          <w:szCs w:val="28"/>
        </w:rPr>
        <w:t xml:space="preserve"> </w:t>
      </w:r>
    </w:p>
    <w:p w:rsidR="00481191" w:rsidRPr="00A90BA0" w:rsidRDefault="00445EAF" w:rsidP="00481191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62AAE" w:rsidRPr="00A90BA0">
        <w:rPr>
          <w:color w:val="000000"/>
          <w:sz w:val="28"/>
          <w:szCs w:val="28"/>
        </w:rPr>
        <w:t xml:space="preserve"> настоящее время «ниша»</w:t>
      </w:r>
      <w:r w:rsidRPr="00445E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бытового обслуживания</w:t>
      </w:r>
      <w:r w:rsidRPr="00A90BA0">
        <w:rPr>
          <w:color w:val="000000"/>
          <w:sz w:val="28"/>
          <w:szCs w:val="28"/>
        </w:rPr>
        <w:t xml:space="preserve"> населения</w:t>
      </w:r>
      <w:r w:rsidR="00E62AAE" w:rsidRPr="00A90BA0">
        <w:rPr>
          <w:color w:val="000000"/>
          <w:sz w:val="28"/>
          <w:szCs w:val="28"/>
        </w:rPr>
        <w:t xml:space="preserve"> потребительского рынка </w:t>
      </w:r>
      <w:proofErr w:type="spellStart"/>
      <w:r w:rsidR="00E62AAE" w:rsidRPr="00A90BA0">
        <w:rPr>
          <w:color w:val="000000"/>
          <w:sz w:val="28"/>
          <w:szCs w:val="28"/>
        </w:rPr>
        <w:t>Подпорожского</w:t>
      </w:r>
      <w:proofErr w:type="spellEnd"/>
      <w:r w:rsidR="00E62AAE" w:rsidRPr="00A90BA0">
        <w:rPr>
          <w:color w:val="000000"/>
          <w:sz w:val="28"/>
          <w:szCs w:val="28"/>
        </w:rPr>
        <w:t xml:space="preserve"> района не заполнена.</w:t>
      </w:r>
    </w:p>
    <w:p w:rsidR="00481191" w:rsidRPr="00A90BA0" w:rsidRDefault="00481191" w:rsidP="00481191">
      <w:pPr>
        <w:pStyle w:val="21"/>
        <w:ind w:firstLine="851"/>
        <w:rPr>
          <w:color w:val="000000"/>
          <w:szCs w:val="28"/>
        </w:rPr>
      </w:pPr>
      <w:proofErr w:type="gramStart"/>
      <w:r w:rsidRPr="00A90BA0">
        <w:rPr>
          <w:szCs w:val="28"/>
        </w:rPr>
        <w:t>Объём платных услуг населению по кругу крупных и средних организаций  в 20</w:t>
      </w:r>
      <w:r w:rsidR="008A08AE" w:rsidRPr="00A90BA0">
        <w:rPr>
          <w:szCs w:val="28"/>
        </w:rPr>
        <w:t>2</w:t>
      </w:r>
      <w:r w:rsidR="00AE0A00">
        <w:rPr>
          <w:szCs w:val="28"/>
        </w:rPr>
        <w:t>3</w:t>
      </w:r>
      <w:r w:rsidRPr="00A90BA0">
        <w:rPr>
          <w:szCs w:val="28"/>
        </w:rPr>
        <w:t xml:space="preserve"> г. </w:t>
      </w:r>
      <w:r w:rsidR="00AE0A00" w:rsidRPr="00A90BA0">
        <w:rPr>
          <w:szCs w:val="28"/>
        </w:rPr>
        <w:t xml:space="preserve">по оценке </w:t>
      </w:r>
      <w:r w:rsidR="00AE0A00">
        <w:rPr>
          <w:szCs w:val="28"/>
        </w:rPr>
        <w:t>составит</w:t>
      </w:r>
      <w:r w:rsidRPr="00A90BA0">
        <w:rPr>
          <w:szCs w:val="28"/>
        </w:rPr>
        <w:t xml:space="preserve"> </w:t>
      </w:r>
      <w:r w:rsidR="00AE0A00">
        <w:rPr>
          <w:szCs w:val="28"/>
        </w:rPr>
        <w:t>202,4</w:t>
      </w:r>
      <w:r w:rsidRPr="00A90BA0">
        <w:rPr>
          <w:szCs w:val="28"/>
        </w:rPr>
        <w:t xml:space="preserve"> млн. рублей</w:t>
      </w:r>
      <w:r w:rsidR="005B5222">
        <w:rPr>
          <w:szCs w:val="28"/>
        </w:rPr>
        <w:t>, что превысит уровень 2022 года</w:t>
      </w:r>
      <w:r w:rsidRPr="00A90BA0">
        <w:rPr>
          <w:szCs w:val="28"/>
        </w:rPr>
        <w:t xml:space="preserve"> </w:t>
      </w:r>
      <w:r w:rsidR="005B5222">
        <w:rPr>
          <w:szCs w:val="28"/>
        </w:rPr>
        <w:t xml:space="preserve">на </w:t>
      </w:r>
      <w:r w:rsidR="00AE0A00">
        <w:rPr>
          <w:szCs w:val="28"/>
        </w:rPr>
        <w:t>9</w:t>
      </w:r>
      <w:r w:rsidRPr="00A90BA0">
        <w:rPr>
          <w:szCs w:val="28"/>
        </w:rPr>
        <w:t>,</w:t>
      </w:r>
      <w:r w:rsidR="00AE0A00">
        <w:rPr>
          <w:szCs w:val="28"/>
        </w:rPr>
        <w:t>8</w:t>
      </w:r>
      <w:r w:rsidRPr="00A90BA0">
        <w:rPr>
          <w:szCs w:val="28"/>
        </w:rPr>
        <w:t>%. Общая динамика развития рынка услуг будет определяться потребительским поведением населения на рынке жилищно-коммунальных, транспортных и отдельных видов бытовых услуг, которые являются социально-значимыми и носят характер «обязательных».</w:t>
      </w:r>
      <w:proofErr w:type="gramEnd"/>
      <w:r w:rsidRPr="00A90BA0">
        <w:rPr>
          <w:szCs w:val="28"/>
        </w:rPr>
        <w:t xml:space="preserve"> </w:t>
      </w:r>
      <w:r w:rsidRPr="00A90BA0">
        <w:rPr>
          <w:color w:val="000000"/>
          <w:szCs w:val="28"/>
        </w:rPr>
        <w:t xml:space="preserve">Из основных видов платных услуг населению преобладающую долю в общем объеме составили: парикмахерские и косметические услуги, услуги  по ремонту транспортных средств, ритуальные услуги, услуги бань, услуги по ремонту обуви и бытовой техники, по пошиву и ремонту одежды. </w:t>
      </w:r>
    </w:p>
    <w:p w:rsidR="00481191" w:rsidRPr="00A90BA0" w:rsidRDefault="00D9263A" w:rsidP="00481191">
      <w:pPr>
        <w:pStyle w:val="21"/>
        <w:ind w:firstLine="851"/>
        <w:rPr>
          <w:szCs w:val="28"/>
        </w:rPr>
      </w:pPr>
      <w:r>
        <w:rPr>
          <w:szCs w:val="28"/>
        </w:rPr>
        <w:t>Рост о</w:t>
      </w:r>
      <w:r w:rsidRPr="00A90BA0">
        <w:rPr>
          <w:szCs w:val="28"/>
        </w:rPr>
        <w:t>бъё</w:t>
      </w:r>
      <w:r>
        <w:rPr>
          <w:szCs w:val="28"/>
        </w:rPr>
        <w:t>ма</w:t>
      </w:r>
      <w:r w:rsidR="00481191" w:rsidRPr="00A90BA0">
        <w:rPr>
          <w:szCs w:val="28"/>
        </w:rPr>
        <w:t xml:space="preserve"> платных услуг населению </w:t>
      </w:r>
      <w:r>
        <w:rPr>
          <w:szCs w:val="28"/>
        </w:rPr>
        <w:t>обусловлен</w:t>
      </w:r>
      <w:r w:rsidR="00481191" w:rsidRPr="00A90BA0">
        <w:rPr>
          <w:szCs w:val="28"/>
        </w:rPr>
        <w:t xml:space="preserve"> ростом тарифов на жилищные и коммунальные услуги, а также расширением видов услуг, предоставляемых образовательными и медицинскими учреждениями, организациями социальной сферы.</w:t>
      </w:r>
    </w:p>
    <w:p w:rsidR="00481191" w:rsidRPr="00A90BA0" w:rsidRDefault="00D9263A" w:rsidP="00481191">
      <w:pPr>
        <w:tabs>
          <w:tab w:val="left" w:pos="410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481191" w:rsidRPr="00A90BA0">
        <w:rPr>
          <w:sz w:val="28"/>
          <w:szCs w:val="28"/>
        </w:rPr>
        <w:t xml:space="preserve"> прогнозируемом периоде ожидается рост </w:t>
      </w:r>
      <w:r w:rsidR="00481191" w:rsidRPr="00A90BA0">
        <w:rPr>
          <w:kern w:val="32"/>
          <w:sz w:val="28"/>
          <w:szCs w:val="28"/>
        </w:rPr>
        <w:t>объема платных услуг населению, который к 202</w:t>
      </w:r>
      <w:r w:rsidR="00AE0A00">
        <w:rPr>
          <w:kern w:val="32"/>
          <w:sz w:val="28"/>
          <w:szCs w:val="28"/>
        </w:rPr>
        <w:t>6</w:t>
      </w:r>
      <w:r w:rsidR="00481191" w:rsidRPr="00A90BA0">
        <w:rPr>
          <w:kern w:val="32"/>
          <w:sz w:val="28"/>
          <w:szCs w:val="28"/>
        </w:rPr>
        <w:t xml:space="preserve"> году составит </w:t>
      </w:r>
      <w:r w:rsidR="00AE0A00">
        <w:rPr>
          <w:kern w:val="32"/>
          <w:sz w:val="28"/>
          <w:szCs w:val="28"/>
        </w:rPr>
        <w:t>256</w:t>
      </w:r>
      <w:r w:rsidR="00481191" w:rsidRPr="00A90BA0">
        <w:rPr>
          <w:kern w:val="32"/>
          <w:sz w:val="28"/>
          <w:szCs w:val="28"/>
        </w:rPr>
        <w:t>,</w:t>
      </w:r>
      <w:r w:rsidR="00AE0A00">
        <w:rPr>
          <w:kern w:val="32"/>
          <w:sz w:val="28"/>
          <w:szCs w:val="28"/>
        </w:rPr>
        <w:t>6</w:t>
      </w:r>
      <w:r w:rsidR="00481191" w:rsidRPr="00A90BA0">
        <w:rPr>
          <w:kern w:val="32"/>
          <w:sz w:val="28"/>
          <w:szCs w:val="28"/>
        </w:rPr>
        <w:t xml:space="preserve"> млн. рублей, темп </w:t>
      </w:r>
      <w:r w:rsidR="005B5222">
        <w:rPr>
          <w:kern w:val="32"/>
          <w:sz w:val="28"/>
          <w:szCs w:val="28"/>
        </w:rPr>
        <w:t>при</w:t>
      </w:r>
      <w:r w:rsidR="00481191" w:rsidRPr="00A90BA0">
        <w:rPr>
          <w:kern w:val="32"/>
          <w:sz w:val="28"/>
          <w:szCs w:val="28"/>
        </w:rPr>
        <w:t>роста к 20</w:t>
      </w:r>
      <w:r w:rsidR="00183F02" w:rsidRPr="00A90BA0">
        <w:rPr>
          <w:kern w:val="32"/>
          <w:sz w:val="28"/>
          <w:szCs w:val="28"/>
        </w:rPr>
        <w:t>2</w:t>
      </w:r>
      <w:r w:rsidR="00AE0A00">
        <w:rPr>
          <w:kern w:val="32"/>
          <w:sz w:val="28"/>
          <w:szCs w:val="28"/>
        </w:rPr>
        <w:t>2</w:t>
      </w:r>
      <w:r w:rsidR="00481191" w:rsidRPr="00A90BA0">
        <w:rPr>
          <w:kern w:val="32"/>
          <w:sz w:val="28"/>
          <w:szCs w:val="28"/>
        </w:rPr>
        <w:t xml:space="preserve"> году </w:t>
      </w:r>
      <w:r>
        <w:rPr>
          <w:kern w:val="32"/>
          <w:sz w:val="28"/>
          <w:szCs w:val="28"/>
        </w:rPr>
        <w:t>составит</w:t>
      </w:r>
      <w:r w:rsidR="00481191" w:rsidRPr="00A90BA0">
        <w:rPr>
          <w:kern w:val="32"/>
          <w:sz w:val="28"/>
          <w:szCs w:val="28"/>
        </w:rPr>
        <w:t xml:space="preserve"> </w:t>
      </w:r>
      <w:r w:rsidR="00AE0A00">
        <w:rPr>
          <w:kern w:val="32"/>
          <w:sz w:val="28"/>
          <w:szCs w:val="28"/>
        </w:rPr>
        <w:t>52</w:t>
      </w:r>
      <w:r w:rsidR="00481191" w:rsidRPr="00A90BA0">
        <w:rPr>
          <w:kern w:val="32"/>
          <w:sz w:val="28"/>
          <w:szCs w:val="28"/>
        </w:rPr>
        <w:t>,</w:t>
      </w:r>
      <w:r w:rsidR="00AE0A00">
        <w:rPr>
          <w:kern w:val="32"/>
          <w:sz w:val="28"/>
          <w:szCs w:val="28"/>
        </w:rPr>
        <w:t>8</w:t>
      </w:r>
      <w:r w:rsidR="00481191" w:rsidRPr="00A90BA0">
        <w:rPr>
          <w:kern w:val="32"/>
          <w:sz w:val="28"/>
          <w:szCs w:val="28"/>
        </w:rPr>
        <w:t>%.</w:t>
      </w:r>
    </w:p>
    <w:p w:rsidR="00481191" w:rsidRDefault="00481191" w:rsidP="00CE6555">
      <w:pPr>
        <w:pStyle w:val="3"/>
        <w:ind w:firstLine="0"/>
        <w:jc w:val="center"/>
        <w:rPr>
          <w:b/>
          <w:sz w:val="28"/>
          <w:szCs w:val="28"/>
        </w:rPr>
      </w:pPr>
    </w:p>
    <w:p w:rsidR="005B5222" w:rsidRDefault="005B5222" w:rsidP="00CE6555">
      <w:pPr>
        <w:pStyle w:val="3"/>
        <w:ind w:firstLine="0"/>
        <w:jc w:val="center"/>
        <w:rPr>
          <w:b/>
          <w:sz w:val="28"/>
          <w:szCs w:val="28"/>
        </w:rPr>
      </w:pPr>
    </w:p>
    <w:p w:rsidR="005B5222" w:rsidRPr="00A90BA0" w:rsidRDefault="005B5222" w:rsidP="00CE6555">
      <w:pPr>
        <w:pStyle w:val="3"/>
        <w:ind w:firstLine="0"/>
        <w:jc w:val="center"/>
        <w:rPr>
          <w:b/>
          <w:sz w:val="28"/>
          <w:szCs w:val="28"/>
        </w:rPr>
      </w:pPr>
    </w:p>
    <w:p w:rsidR="00481191" w:rsidRPr="00A90BA0" w:rsidRDefault="00481191" w:rsidP="00481191">
      <w:pPr>
        <w:pStyle w:val="3"/>
        <w:numPr>
          <w:ilvl w:val="0"/>
          <w:numId w:val="24"/>
        </w:numPr>
        <w:ind w:hanging="1495"/>
        <w:jc w:val="center"/>
        <w:rPr>
          <w:b/>
          <w:sz w:val="28"/>
          <w:szCs w:val="28"/>
        </w:rPr>
      </w:pPr>
      <w:r w:rsidRPr="00A90BA0">
        <w:rPr>
          <w:b/>
          <w:sz w:val="28"/>
          <w:szCs w:val="28"/>
        </w:rPr>
        <w:t>Малый бизнес</w:t>
      </w:r>
    </w:p>
    <w:p w:rsidR="00481191" w:rsidRPr="00A90BA0" w:rsidRDefault="00481191" w:rsidP="00481191">
      <w:pPr>
        <w:pStyle w:val="3"/>
        <w:ind w:firstLine="0"/>
        <w:jc w:val="center"/>
        <w:rPr>
          <w:b/>
          <w:sz w:val="28"/>
          <w:szCs w:val="28"/>
        </w:rPr>
      </w:pPr>
    </w:p>
    <w:p w:rsidR="00481191" w:rsidRPr="00A90BA0" w:rsidRDefault="00481191" w:rsidP="00481191">
      <w:pPr>
        <w:ind w:firstLine="567"/>
        <w:jc w:val="both"/>
        <w:rPr>
          <w:sz w:val="28"/>
          <w:szCs w:val="28"/>
        </w:rPr>
      </w:pPr>
      <w:r w:rsidRPr="00A90BA0">
        <w:rPr>
          <w:sz w:val="28"/>
          <w:szCs w:val="28"/>
        </w:rPr>
        <w:t>Весомый вклад в экономику района вносит малый бизнес. Его развитие</w:t>
      </w:r>
      <w:r w:rsidR="00303DB7" w:rsidRPr="00A90BA0">
        <w:rPr>
          <w:sz w:val="28"/>
          <w:szCs w:val="28"/>
        </w:rPr>
        <w:t xml:space="preserve"> </w:t>
      </w:r>
      <w:r w:rsidRPr="00A90BA0">
        <w:rPr>
          <w:sz w:val="28"/>
          <w:szCs w:val="28"/>
        </w:rPr>
        <w:t>– залог стабильного и эффективного развития района.</w:t>
      </w:r>
    </w:p>
    <w:p w:rsidR="00481191" w:rsidRPr="00A90BA0" w:rsidRDefault="00481191" w:rsidP="00481191">
      <w:pPr>
        <w:ind w:firstLine="567"/>
        <w:jc w:val="both"/>
        <w:rPr>
          <w:iCs/>
          <w:sz w:val="28"/>
          <w:szCs w:val="28"/>
        </w:rPr>
      </w:pPr>
      <w:r w:rsidRPr="00A90BA0">
        <w:rPr>
          <w:sz w:val="28"/>
          <w:szCs w:val="28"/>
        </w:rPr>
        <w:t>Согласно данным Единого реестра субъектов МСП Федеральной налоговой службы России по состоянию на 01 января 202</w:t>
      </w:r>
      <w:r w:rsidR="000F47DC">
        <w:rPr>
          <w:sz w:val="28"/>
          <w:szCs w:val="28"/>
        </w:rPr>
        <w:t>3</w:t>
      </w:r>
      <w:r w:rsidRPr="00A90BA0">
        <w:rPr>
          <w:sz w:val="28"/>
          <w:szCs w:val="28"/>
        </w:rPr>
        <w:t xml:space="preserve"> года на территории </w:t>
      </w:r>
      <w:proofErr w:type="spellStart"/>
      <w:r w:rsidRPr="00A90BA0">
        <w:rPr>
          <w:sz w:val="28"/>
          <w:szCs w:val="28"/>
        </w:rPr>
        <w:t>Подпорожского</w:t>
      </w:r>
      <w:proofErr w:type="spellEnd"/>
      <w:r w:rsidRPr="00A90BA0">
        <w:rPr>
          <w:sz w:val="28"/>
          <w:szCs w:val="28"/>
        </w:rPr>
        <w:t xml:space="preserve"> муниципального района </w:t>
      </w:r>
      <w:r w:rsidR="00AF536C">
        <w:rPr>
          <w:sz w:val="28"/>
          <w:szCs w:val="28"/>
        </w:rPr>
        <w:t>зарегистрировано</w:t>
      </w:r>
      <w:r w:rsidRPr="00A90BA0">
        <w:rPr>
          <w:sz w:val="28"/>
          <w:szCs w:val="28"/>
        </w:rPr>
        <w:t xml:space="preserve"> </w:t>
      </w:r>
      <w:r w:rsidRPr="00A90BA0">
        <w:rPr>
          <w:iCs/>
          <w:sz w:val="28"/>
          <w:szCs w:val="28"/>
        </w:rPr>
        <w:t>8</w:t>
      </w:r>
      <w:r w:rsidR="000F47DC">
        <w:rPr>
          <w:iCs/>
          <w:sz w:val="28"/>
          <w:szCs w:val="28"/>
        </w:rPr>
        <w:t xml:space="preserve">61 </w:t>
      </w:r>
      <w:r w:rsidRPr="00A90BA0">
        <w:rPr>
          <w:iCs/>
          <w:sz w:val="28"/>
          <w:szCs w:val="28"/>
        </w:rPr>
        <w:t xml:space="preserve">субъект малого и </w:t>
      </w:r>
      <w:r w:rsidRPr="00A90BA0">
        <w:rPr>
          <w:iCs/>
          <w:sz w:val="28"/>
          <w:szCs w:val="28"/>
        </w:rPr>
        <w:lastRenderedPageBreak/>
        <w:t>среднего предпринимательства, в том числе 1</w:t>
      </w:r>
      <w:r w:rsidR="000F47DC">
        <w:rPr>
          <w:iCs/>
          <w:sz w:val="28"/>
          <w:szCs w:val="28"/>
        </w:rPr>
        <w:t>7</w:t>
      </w:r>
      <w:r w:rsidRPr="00A90BA0">
        <w:rPr>
          <w:iCs/>
          <w:sz w:val="28"/>
          <w:szCs w:val="28"/>
        </w:rPr>
        <w:t>9 юридических лиц  и 6</w:t>
      </w:r>
      <w:r w:rsidR="000F47DC">
        <w:rPr>
          <w:iCs/>
          <w:sz w:val="28"/>
          <w:szCs w:val="28"/>
        </w:rPr>
        <w:t>8</w:t>
      </w:r>
      <w:r w:rsidRPr="00A90BA0">
        <w:rPr>
          <w:iCs/>
          <w:sz w:val="28"/>
          <w:szCs w:val="28"/>
        </w:rPr>
        <w:t>2</w:t>
      </w:r>
      <w:r w:rsidR="00261D4E" w:rsidRPr="00A90BA0">
        <w:rPr>
          <w:iCs/>
          <w:sz w:val="28"/>
          <w:szCs w:val="28"/>
        </w:rPr>
        <w:t xml:space="preserve"> индивидуальных предпринимателей</w:t>
      </w:r>
      <w:r w:rsidR="009C7FD4">
        <w:rPr>
          <w:iCs/>
          <w:sz w:val="28"/>
          <w:szCs w:val="28"/>
        </w:rPr>
        <w:t>, прирост к уровню 202</w:t>
      </w:r>
      <w:r w:rsidR="000F47DC">
        <w:rPr>
          <w:iCs/>
          <w:sz w:val="28"/>
          <w:szCs w:val="28"/>
        </w:rPr>
        <w:t>1</w:t>
      </w:r>
      <w:r w:rsidR="009C7FD4">
        <w:rPr>
          <w:iCs/>
          <w:sz w:val="28"/>
          <w:szCs w:val="28"/>
        </w:rPr>
        <w:t xml:space="preserve"> года составил </w:t>
      </w:r>
      <w:r w:rsidR="000F47DC">
        <w:rPr>
          <w:iCs/>
          <w:sz w:val="28"/>
          <w:szCs w:val="28"/>
        </w:rPr>
        <w:t>0</w:t>
      </w:r>
      <w:r w:rsidR="009C7FD4">
        <w:rPr>
          <w:iCs/>
          <w:sz w:val="28"/>
          <w:szCs w:val="28"/>
        </w:rPr>
        <w:t>,</w:t>
      </w:r>
      <w:r w:rsidR="000F47DC">
        <w:rPr>
          <w:iCs/>
          <w:sz w:val="28"/>
          <w:szCs w:val="28"/>
        </w:rPr>
        <w:t>8</w:t>
      </w:r>
      <w:r w:rsidR="009C7FD4">
        <w:rPr>
          <w:iCs/>
          <w:sz w:val="28"/>
          <w:szCs w:val="28"/>
        </w:rPr>
        <w:t>%.</w:t>
      </w:r>
    </w:p>
    <w:p w:rsidR="00AF536C" w:rsidRDefault="009C7FD4" w:rsidP="004811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0F47DC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Pr="00B87B51">
        <w:rPr>
          <w:sz w:val="28"/>
          <w:szCs w:val="28"/>
        </w:rPr>
        <w:t>численность</w:t>
      </w:r>
      <w:r>
        <w:rPr>
          <w:sz w:val="28"/>
          <w:szCs w:val="28"/>
        </w:rPr>
        <w:t xml:space="preserve"> занятых в сфере МСП </w:t>
      </w:r>
      <w:r w:rsidR="000F47DC">
        <w:rPr>
          <w:sz w:val="28"/>
          <w:szCs w:val="28"/>
        </w:rPr>
        <w:t xml:space="preserve">возросла на 24,3% или на 751 человека к 2021 году и </w:t>
      </w:r>
      <w:r>
        <w:rPr>
          <w:sz w:val="28"/>
          <w:szCs w:val="28"/>
        </w:rPr>
        <w:t xml:space="preserve">составила </w:t>
      </w:r>
      <w:r w:rsidRPr="003929E8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="000F47DC">
        <w:rPr>
          <w:sz w:val="28"/>
          <w:szCs w:val="28"/>
        </w:rPr>
        <w:t>38</w:t>
      </w:r>
      <w:r w:rsidRPr="003929E8">
        <w:rPr>
          <w:sz w:val="28"/>
          <w:szCs w:val="28"/>
        </w:rPr>
        <w:t xml:space="preserve"> человек</w:t>
      </w:r>
      <w:r w:rsidRPr="001B69CF">
        <w:rPr>
          <w:sz w:val="28"/>
          <w:szCs w:val="28"/>
        </w:rPr>
        <w:t xml:space="preserve"> </w:t>
      </w:r>
      <w:r w:rsidRPr="003929E8">
        <w:rPr>
          <w:sz w:val="28"/>
          <w:szCs w:val="28"/>
        </w:rPr>
        <w:t xml:space="preserve">(включая индивидуальных предпринимателей и </w:t>
      </w:r>
      <w:proofErr w:type="spellStart"/>
      <w:r w:rsidRPr="003929E8">
        <w:rPr>
          <w:sz w:val="28"/>
          <w:szCs w:val="28"/>
        </w:rPr>
        <w:t>самозанятых</w:t>
      </w:r>
      <w:proofErr w:type="spellEnd"/>
      <w:r w:rsidRPr="003929E8">
        <w:rPr>
          <w:sz w:val="28"/>
          <w:szCs w:val="28"/>
        </w:rPr>
        <w:t xml:space="preserve"> граждан)</w:t>
      </w:r>
      <w:r w:rsidR="000A19CB">
        <w:rPr>
          <w:sz w:val="28"/>
          <w:szCs w:val="28"/>
        </w:rPr>
        <w:t>.</w:t>
      </w:r>
    </w:p>
    <w:p w:rsidR="009C7FD4" w:rsidRDefault="009F24BC" w:rsidP="004811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</w:t>
      </w:r>
      <w:r w:rsidR="006C0CB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количество зарегистрированных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составило </w:t>
      </w:r>
      <w:r w:rsidR="006C0CB5">
        <w:rPr>
          <w:sz w:val="28"/>
          <w:szCs w:val="28"/>
        </w:rPr>
        <w:t>825</w:t>
      </w:r>
      <w:r>
        <w:rPr>
          <w:sz w:val="28"/>
          <w:szCs w:val="28"/>
        </w:rPr>
        <w:t xml:space="preserve"> человек, что более чем в </w:t>
      </w:r>
      <w:r w:rsidR="006C0CB5">
        <w:rPr>
          <w:sz w:val="28"/>
          <w:szCs w:val="28"/>
        </w:rPr>
        <w:t xml:space="preserve">1,5 </w:t>
      </w:r>
      <w:r>
        <w:rPr>
          <w:sz w:val="28"/>
          <w:szCs w:val="28"/>
        </w:rPr>
        <w:t>раза превышает количество 202</w:t>
      </w:r>
      <w:r w:rsidR="006C0CB5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  <w:r w:rsidR="006C0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Учитывая привлекательность специального налогового режима, на предприятиях прослеживается тенденция снижения количества работников и переход их в </w:t>
      </w:r>
      <w:proofErr w:type="spellStart"/>
      <w:r>
        <w:rPr>
          <w:sz w:val="28"/>
          <w:szCs w:val="28"/>
        </w:rPr>
        <w:t>самозянят</w:t>
      </w:r>
      <w:r w:rsidR="00AF536C"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. </w:t>
      </w:r>
    </w:p>
    <w:p w:rsidR="005B5222" w:rsidRDefault="00A27152" w:rsidP="00481191">
      <w:pPr>
        <w:ind w:firstLine="567"/>
        <w:jc w:val="both"/>
        <w:rPr>
          <w:sz w:val="28"/>
          <w:szCs w:val="28"/>
        </w:rPr>
      </w:pPr>
      <w:r w:rsidRPr="00A27152">
        <w:rPr>
          <w:rFonts w:eastAsia="Calibri"/>
          <w:sz w:val="28"/>
          <w:szCs w:val="28"/>
        </w:rPr>
        <w:t>Экономический кризис, вследствие сложной геополитической обстановки и введения антироссийских санкций, негативно отразился на деятельности предприятий</w:t>
      </w:r>
      <w:r w:rsidR="003D76F2">
        <w:rPr>
          <w:rFonts w:eastAsia="Calibri"/>
          <w:sz w:val="28"/>
          <w:szCs w:val="28"/>
        </w:rPr>
        <w:t>,</w:t>
      </w:r>
      <w:r w:rsidRPr="00A2715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особенно </w:t>
      </w:r>
      <w:r w:rsidRPr="00A27152">
        <w:rPr>
          <w:rFonts w:eastAsia="Calibri"/>
          <w:sz w:val="28"/>
          <w:szCs w:val="28"/>
        </w:rPr>
        <w:t>лесной отрасли</w:t>
      </w:r>
      <w:r>
        <w:rPr>
          <w:rFonts w:eastAsia="Calibri"/>
          <w:sz w:val="28"/>
          <w:szCs w:val="28"/>
        </w:rPr>
        <w:t>.</w:t>
      </w:r>
      <w:r w:rsidRPr="00A27152">
        <w:rPr>
          <w:rFonts w:eastAsia="Calibri"/>
          <w:sz w:val="28"/>
          <w:szCs w:val="28"/>
        </w:rPr>
        <w:t xml:space="preserve"> </w:t>
      </w:r>
      <w:r w:rsidRPr="00A27152">
        <w:rPr>
          <w:sz w:val="28"/>
          <w:szCs w:val="28"/>
        </w:rPr>
        <w:t>В создавшихся условиях</w:t>
      </w:r>
      <w:r w:rsidRPr="00A27152">
        <w:rPr>
          <w:color w:val="000000"/>
          <w:sz w:val="28"/>
          <w:szCs w:val="28"/>
          <w:shd w:val="clear" w:color="auto" w:fill="FFFFFF"/>
        </w:rPr>
        <w:t xml:space="preserve"> предприятия работают с неполной загрузкой производственных мощностей</w:t>
      </w:r>
      <w:r w:rsidR="003D76F2">
        <w:rPr>
          <w:color w:val="000000"/>
          <w:sz w:val="28"/>
          <w:szCs w:val="28"/>
          <w:shd w:val="clear" w:color="auto" w:fill="FFFFFF"/>
        </w:rPr>
        <w:t>,</w:t>
      </w:r>
      <w:r w:rsidRPr="00A27152">
        <w:rPr>
          <w:color w:val="000000"/>
          <w:sz w:val="28"/>
          <w:szCs w:val="28"/>
          <w:shd w:val="clear" w:color="auto" w:fill="FFFFFF"/>
        </w:rPr>
        <w:t xml:space="preserve">  вынуждены </w:t>
      </w:r>
      <w:r w:rsidRPr="00A27152">
        <w:rPr>
          <w:color w:val="000000"/>
          <w:sz w:val="28"/>
          <w:szCs w:val="28"/>
          <w:lang w:bidi="ru-RU"/>
        </w:rPr>
        <w:t>менять структуру занятости работников</w:t>
      </w:r>
      <w:r w:rsidR="003D76F2">
        <w:rPr>
          <w:color w:val="000000"/>
          <w:sz w:val="28"/>
          <w:szCs w:val="28"/>
          <w:lang w:bidi="ru-RU"/>
        </w:rPr>
        <w:t>, существует риск приостановки или даже закрытия бизнеса</w:t>
      </w:r>
      <w:r w:rsidRPr="00A27152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27152">
        <w:rPr>
          <w:sz w:val="28"/>
          <w:szCs w:val="28"/>
        </w:rPr>
        <w:t xml:space="preserve">ЛПК </w:t>
      </w:r>
      <w:proofErr w:type="spellStart"/>
      <w:r w:rsidRPr="00A27152">
        <w:rPr>
          <w:sz w:val="28"/>
          <w:szCs w:val="28"/>
        </w:rPr>
        <w:t>Подпорожского</w:t>
      </w:r>
      <w:proofErr w:type="spellEnd"/>
      <w:r w:rsidRPr="00A27152">
        <w:rPr>
          <w:sz w:val="28"/>
          <w:szCs w:val="28"/>
        </w:rPr>
        <w:t xml:space="preserve"> района характеризуется значительным снижением объемов реализуемой продукции и оборота средств.</w:t>
      </w:r>
      <w:r w:rsidR="005B5222">
        <w:rPr>
          <w:sz w:val="28"/>
          <w:szCs w:val="28"/>
        </w:rPr>
        <w:t xml:space="preserve">         </w:t>
      </w:r>
    </w:p>
    <w:p w:rsidR="00481191" w:rsidRPr="00A90BA0" w:rsidRDefault="00481191" w:rsidP="00481191">
      <w:pPr>
        <w:ind w:firstLine="567"/>
        <w:jc w:val="both"/>
        <w:rPr>
          <w:sz w:val="28"/>
          <w:szCs w:val="28"/>
        </w:rPr>
      </w:pPr>
      <w:r w:rsidRPr="00A90BA0">
        <w:rPr>
          <w:sz w:val="28"/>
          <w:szCs w:val="28"/>
        </w:rPr>
        <w:t xml:space="preserve">В качестве мер, направленных на преодоление проблем и создание благоприятных условий для развития малого бизнеса в районе в рамках подпрограммы «Содействие развитию малого и среднего предпринимательства» муниципальной программы «Экономическое развитие </w:t>
      </w:r>
      <w:proofErr w:type="spellStart"/>
      <w:r w:rsidRPr="00A90BA0">
        <w:rPr>
          <w:sz w:val="28"/>
          <w:szCs w:val="28"/>
        </w:rPr>
        <w:t>Подпорожского</w:t>
      </w:r>
      <w:proofErr w:type="spellEnd"/>
      <w:r w:rsidRPr="00A90BA0">
        <w:rPr>
          <w:sz w:val="28"/>
          <w:szCs w:val="28"/>
        </w:rPr>
        <w:t xml:space="preserve"> муниципального района» реализуются мероприятия по оказанию субъектам предпринимательства информационной, имущественной и финансовой поддержки.</w:t>
      </w:r>
    </w:p>
    <w:p w:rsidR="00481191" w:rsidRPr="00A90BA0" w:rsidRDefault="00481191" w:rsidP="00481191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r w:rsidRPr="00A90BA0">
        <w:rPr>
          <w:rFonts w:ascii="Times New Roman" w:hAnsi="Times New Roman"/>
          <w:sz w:val="28"/>
          <w:szCs w:val="28"/>
        </w:rPr>
        <w:t xml:space="preserve">В районе активно работает структура поддержки малого предпринимательства, представленная </w:t>
      </w:r>
      <w:proofErr w:type="spellStart"/>
      <w:r w:rsidRPr="00A90BA0">
        <w:rPr>
          <w:rFonts w:ascii="Times New Roman" w:hAnsi="Times New Roman"/>
          <w:sz w:val="28"/>
          <w:szCs w:val="28"/>
        </w:rPr>
        <w:t>Подпорожским</w:t>
      </w:r>
      <w:proofErr w:type="spellEnd"/>
      <w:r w:rsidRPr="00A90BA0">
        <w:rPr>
          <w:rFonts w:ascii="Times New Roman" w:hAnsi="Times New Roman"/>
          <w:sz w:val="28"/>
          <w:szCs w:val="28"/>
        </w:rPr>
        <w:t xml:space="preserve"> фондом развития экономики и предпринимательства «Центр Делового Сотрудничества», которым</w:t>
      </w:r>
      <w:r w:rsidRPr="00A90BA0">
        <w:rPr>
          <w:rFonts w:ascii="Times New Roman" w:hAnsi="Times New Roman"/>
          <w:bCs/>
          <w:sz w:val="28"/>
          <w:szCs w:val="28"/>
        </w:rPr>
        <w:t xml:space="preserve"> </w:t>
      </w:r>
      <w:r w:rsidRPr="00A90BA0">
        <w:rPr>
          <w:rFonts w:ascii="Times New Roman" w:hAnsi="Times New Roman"/>
          <w:sz w:val="28"/>
          <w:szCs w:val="28"/>
        </w:rPr>
        <w:t>выполняется мероприятия по обучению, консультированию граждан по различным вопросам, в том числе связанным с открытием и продвижением бизнеса.</w:t>
      </w:r>
    </w:p>
    <w:p w:rsidR="00481191" w:rsidRPr="00A90BA0" w:rsidRDefault="00481191" w:rsidP="0048119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90BA0">
        <w:rPr>
          <w:sz w:val="28"/>
          <w:szCs w:val="28"/>
        </w:rPr>
        <w:t xml:space="preserve">Наиболее эффективной является финансовая поддержка </w:t>
      </w:r>
      <w:r w:rsidRPr="00A90BA0">
        <w:rPr>
          <w:color w:val="000000"/>
          <w:sz w:val="28"/>
          <w:szCs w:val="28"/>
        </w:rPr>
        <w:t xml:space="preserve">в виде предоставления субсидии начинающим деятельность субъектам предпринимательства. </w:t>
      </w:r>
    </w:p>
    <w:p w:rsidR="00481191" w:rsidRPr="00A90BA0" w:rsidRDefault="00481191" w:rsidP="00481191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 w:rsidRPr="00A90BA0">
        <w:rPr>
          <w:rFonts w:eastAsia="Calibri"/>
          <w:sz w:val="28"/>
          <w:szCs w:val="22"/>
          <w:lang w:eastAsia="en-US"/>
        </w:rPr>
        <w:t xml:space="preserve">Целью финансовой поддержки является стимулирование создания новых субъектов малого предпринимательства, что обеспечивает не только создание новых рабочих мест, а также влияет на уровень и </w:t>
      </w:r>
      <w:r w:rsidRPr="00A90BA0">
        <w:rPr>
          <w:sz w:val="28"/>
          <w:szCs w:val="28"/>
        </w:rPr>
        <w:t>качество жизни жителей района и на увеличение налоговых поступлений в бюджет</w:t>
      </w:r>
      <w:r w:rsidRPr="00A90BA0">
        <w:rPr>
          <w:rFonts w:eastAsia="Calibri"/>
          <w:sz w:val="28"/>
          <w:szCs w:val="22"/>
          <w:lang w:eastAsia="en-US"/>
        </w:rPr>
        <w:t>.</w:t>
      </w:r>
    </w:p>
    <w:p w:rsidR="0020619E" w:rsidRDefault="00481191" w:rsidP="0048119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BA0">
        <w:rPr>
          <w:rFonts w:ascii="Times New Roman" w:hAnsi="Times New Roman"/>
          <w:sz w:val="28"/>
          <w:szCs w:val="28"/>
        </w:rPr>
        <w:t>Оказываемые меры, направленные на развитие предпринимательства</w:t>
      </w:r>
      <w:r w:rsidR="00261D4E" w:rsidRPr="00A90BA0">
        <w:rPr>
          <w:rFonts w:ascii="Times New Roman" w:hAnsi="Times New Roman"/>
          <w:sz w:val="28"/>
          <w:szCs w:val="28"/>
        </w:rPr>
        <w:t>,</w:t>
      </w:r>
      <w:r w:rsidRPr="00A90BA0">
        <w:rPr>
          <w:rFonts w:ascii="Times New Roman" w:hAnsi="Times New Roman"/>
          <w:sz w:val="28"/>
          <w:szCs w:val="28"/>
        </w:rPr>
        <w:t xml:space="preserve"> являются </w:t>
      </w:r>
      <w:r w:rsidR="003D76F2">
        <w:rPr>
          <w:rFonts w:ascii="Times New Roman" w:hAnsi="Times New Roman"/>
          <w:sz w:val="28"/>
          <w:szCs w:val="28"/>
        </w:rPr>
        <w:t xml:space="preserve">стимулирующим </w:t>
      </w:r>
      <w:r w:rsidRPr="00A90BA0">
        <w:rPr>
          <w:rFonts w:ascii="Times New Roman" w:hAnsi="Times New Roman"/>
          <w:sz w:val="28"/>
          <w:szCs w:val="28"/>
        </w:rPr>
        <w:t>фактором</w:t>
      </w:r>
      <w:r w:rsidR="007C4AF1">
        <w:rPr>
          <w:rFonts w:ascii="Times New Roman" w:hAnsi="Times New Roman"/>
          <w:sz w:val="28"/>
          <w:szCs w:val="28"/>
        </w:rPr>
        <w:t>.</w:t>
      </w:r>
      <w:r w:rsidRPr="00A90BA0">
        <w:rPr>
          <w:rFonts w:ascii="Times New Roman" w:hAnsi="Times New Roman"/>
          <w:sz w:val="28"/>
          <w:szCs w:val="28"/>
        </w:rPr>
        <w:t xml:space="preserve"> </w:t>
      </w:r>
    </w:p>
    <w:p w:rsidR="00481191" w:rsidRPr="00A90BA0" w:rsidRDefault="00481191" w:rsidP="0048119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BA0">
        <w:rPr>
          <w:rFonts w:ascii="Times New Roman" w:hAnsi="Times New Roman"/>
          <w:sz w:val="28"/>
          <w:szCs w:val="28"/>
        </w:rPr>
        <w:t>К концу 202</w:t>
      </w:r>
      <w:r w:rsidR="006C0CB5">
        <w:rPr>
          <w:rFonts w:ascii="Times New Roman" w:hAnsi="Times New Roman"/>
          <w:sz w:val="28"/>
          <w:szCs w:val="28"/>
        </w:rPr>
        <w:t>3</w:t>
      </w:r>
      <w:r w:rsidRPr="00A90BA0">
        <w:rPr>
          <w:rFonts w:ascii="Times New Roman" w:hAnsi="Times New Roman"/>
          <w:sz w:val="28"/>
          <w:szCs w:val="28"/>
        </w:rPr>
        <w:t xml:space="preserve"> года по оценке увеличение </w:t>
      </w:r>
      <w:r w:rsidRPr="0020619E">
        <w:rPr>
          <w:rFonts w:ascii="Times New Roman" w:hAnsi="Times New Roman"/>
          <w:sz w:val="28"/>
          <w:szCs w:val="28"/>
        </w:rPr>
        <w:t>количества малых предприятий</w:t>
      </w:r>
      <w:r w:rsidRPr="00A90BA0">
        <w:rPr>
          <w:rFonts w:ascii="Times New Roman" w:hAnsi="Times New Roman"/>
          <w:sz w:val="28"/>
          <w:szCs w:val="28"/>
        </w:rPr>
        <w:t xml:space="preserve"> </w:t>
      </w:r>
      <w:r w:rsidR="00EE4A98" w:rsidRPr="00A90BA0">
        <w:rPr>
          <w:rFonts w:ascii="Times New Roman" w:hAnsi="Times New Roman"/>
          <w:sz w:val="28"/>
          <w:szCs w:val="28"/>
        </w:rPr>
        <w:t xml:space="preserve">составит </w:t>
      </w:r>
      <w:r w:rsidRPr="00A90BA0">
        <w:rPr>
          <w:rFonts w:ascii="Times New Roman" w:hAnsi="Times New Roman"/>
          <w:sz w:val="28"/>
          <w:szCs w:val="28"/>
        </w:rPr>
        <w:t xml:space="preserve">до </w:t>
      </w:r>
      <w:r w:rsidR="0020619E">
        <w:rPr>
          <w:rFonts w:ascii="Times New Roman" w:hAnsi="Times New Roman"/>
          <w:sz w:val="28"/>
          <w:szCs w:val="28"/>
        </w:rPr>
        <w:t>86</w:t>
      </w:r>
      <w:r w:rsidR="006C0CB5">
        <w:rPr>
          <w:rFonts w:ascii="Times New Roman" w:hAnsi="Times New Roman"/>
          <w:sz w:val="28"/>
          <w:szCs w:val="28"/>
        </w:rPr>
        <w:t>5</w:t>
      </w:r>
      <w:r w:rsidRPr="00A90BA0">
        <w:rPr>
          <w:rFonts w:ascii="Times New Roman" w:hAnsi="Times New Roman"/>
          <w:sz w:val="28"/>
          <w:szCs w:val="28"/>
        </w:rPr>
        <w:t xml:space="preserve"> единиц или на </w:t>
      </w:r>
      <w:r w:rsidR="006C0CB5">
        <w:rPr>
          <w:rFonts w:ascii="Times New Roman" w:hAnsi="Times New Roman"/>
          <w:sz w:val="28"/>
          <w:szCs w:val="28"/>
        </w:rPr>
        <w:t>4</w:t>
      </w:r>
      <w:r w:rsidR="00667A2A" w:rsidRPr="00A90BA0">
        <w:rPr>
          <w:rFonts w:ascii="Times New Roman" w:hAnsi="Times New Roman"/>
          <w:sz w:val="28"/>
          <w:szCs w:val="28"/>
        </w:rPr>
        <w:t xml:space="preserve"> субъекта </w:t>
      </w:r>
      <w:r w:rsidR="005B5222" w:rsidRPr="00A90BA0">
        <w:rPr>
          <w:rFonts w:ascii="Times New Roman" w:hAnsi="Times New Roman"/>
          <w:sz w:val="28"/>
          <w:szCs w:val="28"/>
        </w:rPr>
        <w:t xml:space="preserve">больше </w:t>
      </w:r>
      <w:r w:rsidRPr="00A90BA0">
        <w:rPr>
          <w:rFonts w:ascii="Times New Roman" w:hAnsi="Times New Roman"/>
          <w:sz w:val="28"/>
          <w:szCs w:val="28"/>
        </w:rPr>
        <w:t>к 20</w:t>
      </w:r>
      <w:r w:rsidR="00667A2A" w:rsidRPr="00A90BA0">
        <w:rPr>
          <w:rFonts w:ascii="Times New Roman" w:hAnsi="Times New Roman"/>
          <w:sz w:val="28"/>
          <w:szCs w:val="28"/>
        </w:rPr>
        <w:t>2</w:t>
      </w:r>
      <w:r w:rsidR="006C0CB5">
        <w:rPr>
          <w:rFonts w:ascii="Times New Roman" w:hAnsi="Times New Roman"/>
          <w:sz w:val="28"/>
          <w:szCs w:val="28"/>
        </w:rPr>
        <w:t>2</w:t>
      </w:r>
      <w:r w:rsidRPr="00A90BA0">
        <w:rPr>
          <w:rFonts w:ascii="Times New Roman" w:hAnsi="Times New Roman"/>
          <w:sz w:val="28"/>
          <w:szCs w:val="28"/>
        </w:rPr>
        <w:t xml:space="preserve"> году.</w:t>
      </w:r>
    </w:p>
    <w:p w:rsidR="00481191" w:rsidRPr="00A90BA0" w:rsidRDefault="00481191" w:rsidP="0048119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BA0">
        <w:rPr>
          <w:rFonts w:ascii="Times New Roman" w:hAnsi="Times New Roman"/>
          <w:sz w:val="28"/>
          <w:szCs w:val="28"/>
        </w:rPr>
        <w:t>В прогнозируем</w:t>
      </w:r>
      <w:r w:rsidR="003D76F2">
        <w:rPr>
          <w:rFonts w:ascii="Times New Roman" w:hAnsi="Times New Roman"/>
          <w:sz w:val="28"/>
          <w:szCs w:val="28"/>
        </w:rPr>
        <w:t>ом</w:t>
      </w:r>
      <w:r w:rsidRPr="00A90BA0">
        <w:rPr>
          <w:rFonts w:ascii="Times New Roman" w:hAnsi="Times New Roman"/>
          <w:sz w:val="28"/>
          <w:szCs w:val="28"/>
        </w:rPr>
        <w:t xml:space="preserve"> трехлетн</w:t>
      </w:r>
      <w:r w:rsidR="003D76F2">
        <w:rPr>
          <w:rFonts w:ascii="Times New Roman" w:hAnsi="Times New Roman"/>
          <w:sz w:val="28"/>
          <w:szCs w:val="28"/>
        </w:rPr>
        <w:t>ем</w:t>
      </w:r>
      <w:r w:rsidRPr="00A90BA0">
        <w:rPr>
          <w:rFonts w:ascii="Times New Roman" w:hAnsi="Times New Roman"/>
          <w:sz w:val="28"/>
          <w:szCs w:val="28"/>
        </w:rPr>
        <w:t xml:space="preserve"> период</w:t>
      </w:r>
      <w:r w:rsidR="003D76F2">
        <w:rPr>
          <w:rFonts w:ascii="Times New Roman" w:hAnsi="Times New Roman"/>
          <w:sz w:val="28"/>
          <w:szCs w:val="28"/>
        </w:rPr>
        <w:t>е</w:t>
      </w:r>
      <w:r w:rsidRPr="00A90BA0">
        <w:rPr>
          <w:rFonts w:ascii="Times New Roman" w:hAnsi="Times New Roman"/>
          <w:sz w:val="28"/>
          <w:szCs w:val="28"/>
        </w:rPr>
        <w:t xml:space="preserve"> ожидается</w:t>
      </w:r>
      <w:r w:rsidR="0020619E">
        <w:rPr>
          <w:rFonts w:ascii="Times New Roman" w:hAnsi="Times New Roman"/>
          <w:sz w:val="28"/>
          <w:szCs w:val="28"/>
        </w:rPr>
        <w:t xml:space="preserve"> </w:t>
      </w:r>
      <w:r w:rsidR="00B83C36">
        <w:rPr>
          <w:rFonts w:ascii="Times New Roman" w:hAnsi="Times New Roman"/>
          <w:sz w:val="28"/>
          <w:szCs w:val="28"/>
        </w:rPr>
        <w:t>сдержанное увеличение</w:t>
      </w:r>
      <w:r w:rsidR="0020619E">
        <w:rPr>
          <w:rFonts w:ascii="Times New Roman" w:hAnsi="Times New Roman"/>
          <w:sz w:val="28"/>
          <w:szCs w:val="28"/>
        </w:rPr>
        <w:t xml:space="preserve"> </w:t>
      </w:r>
      <w:r w:rsidR="003D76F2">
        <w:rPr>
          <w:rFonts w:ascii="Times New Roman" w:hAnsi="Times New Roman"/>
          <w:sz w:val="28"/>
          <w:szCs w:val="28"/>
        </w:rPr>
        <w:t>количеств</w:t>
      </w:r>
      <w:r w:rsidR="00B83C36">
        <w:rPr>
          <w:rFonts w:ascii="Times New Roman" w:hAnsi="Times New Roman"/>
          <w:sz w:val="28"/>
          <w:szCs w:val="28"/>
        </w:rPr>
        <w:t>а</w:t>
      </w:r>
      <w:r w:rsidR="003D76F2">
        <w:rPr>
          <w:rFonts w:ascii="Times New Roman" w:hAnsi="Times New Roman"/>
          <w:sz w:val="28"/>
          <w:szCs w:val="28"/>
        </w:rPr>
        <w:t xml:space="preserve"> </w:t>
      </w:r>
      <w:r w:rsidR="0020619E">
        <w:rPr>
          <w:rFonts w:ascii="Times New Roman" w:hAnsi="Times New Roman"/>
          <w:sz w:val="28"/>
          <w:szCs w:val="28"/>
        </w:rPr>
        <w:t>малых предприятий</w:t>
      </w:r>
      <w:r w:rsidR="005B5222">
        <w:rPr>
          <w:rFonts w:ascii="Times New Roman" w:hAnsi="Times New Roman"/>
          <w:sz w:val="28"/>
          <w:szCs w:val="28"/>
        </w:rPr>
        <w:t>, которое будет обеспечено</w:t>
      </w:r>
      <w:r w:rsidR="00B83C36" w:rsidRPr="00B83C36">
        <w:rPr>
          <w:rFonts w:ascii="Times New Roman" w:hAnsi="Times New Roman"/>
          <w:sz w:val="28"/>
          <w:szCs w:val="28"/>
        </w:rPr>
        <w:t xml:space="preserve"> </w:t>
      </w:r>
      <w:r w:rsidR="00B83C36">
        <w:rPr>
          <w:rFonts w:ascii="Times New Roman" w:hAnsi="Times New Roman"/>
          <w:sz w:val="28"/>
          <w:szCs w:val="28"/>
        </w:rPr>
        <w:t xml:space="preserve">за счет организации предпринимательской деятельности отдельными гражданами, ранее работающими на крупных </w:t>
      </w:r>
      <w:r w:rsidR="006C0CB5">
        <w:rPr>
          <w:rFonts w:ascii="Times New Roman" w:hAnsi="Times New Roman"/>
          <w:sz w:val="28"/>
          <w:szCs w:val="28"/>
        </w:rPr>
        <w:t>предприят</w:t>
      </w:r>
      <w:r w:rsidR="00B83C36">
        <w:rPr>
          <w:rFonts w:ascii="Times New Roman" w:hAnsi="Times New Roman"/>
          <w:sz w:val="28"/>
          <w:szCs w:val="28"/>
        </w:rPr>
        <w:t>иях. К концу 202</w:t>
      </w:r>
      <w:r w:rsidR="006C0CB5">
        <w:rPr>
          <w:rFonts w:ascii="Times New Roman" w:hAnsi="Times New Roman"/>
          <w:sz w:val="28"/>
          <w:szCs w:val="28"/>
        </w:rPr>
        <w:t>6</w:t>
      </w:r>
      <w:r w:rsidR="00B83C36">
        <w:rPr>
          <w:rFonts w:ascii="Times New Roman" w:hAnsi="Times New Roman"/>
          <w:sz w:val="28"/>
          <w:szCs w:val="28"/>
        </w:rPr>
        <w:t xml:space="preserve"> года </w:t>
      </w:r>
      <w:r w:rsidR="006C0CB5">
        <w:rPr>
          <w:rFonts w:ascii="Times New Roman" w:hAnsi="Times New Roman"/>
          <w:sz w:val="28"/>
          <w:szCs w:val="28"/>
        </w:rPr>
        <w:t xml:space="preserve">ожидается, что </w:t>
      </w:r>
      <w:r w:rsidR="00B83C36">
        <w:rPr>
          <w:rFonts w:ascii="Times New Roman" w:hAnsi="Times New Roman"/>
          <w:sz w:val="28"/>
          <w:szCs w:val="28"/>
        </w:rPr>
        <w:t xml:space="preserve">их количество составит </w:t>
      </w:r>
      <w:r w:rsidR="006C0CB5">
        <w:rPr>
          <w:rFonts w:ascii="Times New Roman" w:hAnsi="Times New Roman"/>
          <w:sz w:val="28"/>
          <w:szCs w:val="28"/>
        </w:rPr>
        <w:t>не менее 88</w:t>
      </w:r>
      <w:r w:rsidR="00667A2A" w:rsidRPr="00A90BA0">
        <w:rPr>
          <w:rFonts w:ascii="Times New Roman" w:hAnsi="Times New Roman"/>
          <w:sz w:val="28"/>
          <w:szCs w:val="28"/>
        </w:rPr>
        <w:t>0</w:t>
      </w:r>
      <w:r w:rsidRPr="00A90BA0">
        <w:rPr>
          <w:rFonts w:ascii="Times New Roman" w:hAnsi="Times New Roman"/>
          <w:sz w:val="28"/>
          <w:szCs w:val="28"/>
        </w:rPr>
        <w:t xml:space="preserve"> единиц</w:t>
      </w:r>
      <w:r w:rsidR="00A517B6">
        <w:rPr>
          <w:rFonts w:ascii="Times New Roman" w:hAnsi="Times New Roman"/>
          <w:sz w:val="28"/>
          <w:szCs w:val="28"/>
        </w:rPr>
        <w:t>.</w:t>
      </w:r>
    </w:p>
    <w:p w:rsidR="00481191" w:rsidRPr="00A90BA0" w:rsidRDefault="00A517B6" w:rsidP="0048119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A517B6">
        <w:rPr>
          <w:rFonts w:ascii="Times New Roman" w:hAnsi="Times New Roman"/>
          <w:sz w:val="28"/>
          <w:szCs w:val="28"/>
        </w:rPr>
        <w:t>Ожидается, что с</w:t>
      </w:r>
      <w:r w:rsidR="00481191" w:rsidRPr="00A517B6">
        <w:rPr>
          <w:rFonts w:ascii="Times New Roman" w:hAnsi="Times New Roman"/>
          <w:sz w:val="28"/>
          <w:szCs w:val="28"/>
        </w:rPr>
        <w:t>реднесписочная численность работников</w:t>
      </w:r>
      <w:r w:rsidR="00481191" w:rsidRPr="00A90BA0">
        <w:rPr>
          <w:rFonts w:ascii="Times New Roman" w:hAnsi="Times New Roman"/>
          <w:sz w:val="28"/>
          <w:szCs w:val="28"/>
        </w:rPr>
        <w:t xml:space="preserve"> на предприятиях малого и среднего предпринимательства </w:t>
      </w:r>
      <w:r w:rsidR="00481191" w:rsidRPr="0020619E">
        <w:rPr>
          <w:rFonts w:ascii="Times New Roman" w:hAnsi="Times New Roman"/>
          <w:sz w:val="28"/>
          <w:szCs w:val="28"/>
        </w:rPr>
        <w:t>(</w:t>
      </w:r>
      <w:r w:rsidR="0020619E" w:rsidRPr="0020619E">
        <w:rPr>
          <w:rFonts w:ascii="Times New Roman" w:hAnsi="Times New Roman"/>
          <w:sz w:val="28"/>
          <w:szCs w:val="28"/>
        </w:rPr>
        <w:t xml:space="preserve">включая индивидуальных </w:t>
      </w:r>
      <w:r w:rsidR="0020619E" w:rsidRPr="0020619E">
        <w:rPr>
          <w:rFonts w:ascii="Times New Roman" w:hAnsi="Times New Roman"/>
          <w:sz w:val="28"/>
          <w:szCs w:val="28"/>
        </w:rPr>
        <w:lastRenderedPageBreak/>
        <w:t xml:space="preserve">предпринимателей и </w:t>
      </w:r>
      <w:proofErr w:type="spellStart"/>
      <w:r w:rsidR="0020619E" w:rsidRPr="0020619E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="0020619E" w:rsidRPr="0020619E">
        <w:rPr>
          <w:rFonts w:ascii="Times New Roman" w:hAnsi="Times New Roman"/>
          <w:sz w:val="28"/>
          <w:szCs w:val="28"/>
        </w:rPr>
        <w:t xml:space="preserve"> граждан</w:t>
      </w:r>
      <w:r w:rsidR="00481191" w:rsidRPr="0020619E">
        <w:rPr>
          <w:rFonts w:ascii="Times New Roman" w:hAnsi="Times New Roman"/>
          <w:sz w:val="28"/>
          <w:szCs w:val="28"/>
        </w:rPr>
        <w:t>)</w:t>
      </w:r>
      <w:r w:rsidR="00481191" w:rsidRPr="00A90BA0">
        <w:rPr>
          <w:rFonts w:ascii="Times New Roman" w:hAnsi="Times New Roman"/>
          <w:sz w:val="28"/>
          <w:szCs w:val="28"/>
        </w:rPr>
        <w:t xml:space="preserve"> увеличится </w:t>
      </w:r>
      <w:r w:rsidR="009F6179" w:rsidRPr="00A90BA0">
        <w:rPr>
          <w:rFonts w:ascii="Times New Roman" w:hAnsi="Times New Roman"/>
          <w:sz w:val="28"/>
          <w:szCs w:val="28"/>
        </w:rPr>
        <w:t xml:space="preserve">с </w:t>
      </w:r>
      <w:r w:rsidR="0020619E">
        <w:rPr>
          <w:rFonts w:ascii="Times New Roman" w:hAnsi="Times New Roman"/>
          <w:sz w:val="28"/>
          <w:szCs w:val="28"/>
        </w:rPr>
        <w:t>3</w:t>
      </w:r>
      <w:r w:rsidR="00E8323B">
        <w:rPr>
          <w:rFonts w:ascii="Times New Roman" w:hAnsi="Times New Roman"/>
          <w:sz w:val="28"/>
          <w:szCs w:val="28"/>
        </w:rPr>
        <w:t>838</w:t>
      </w:r>
      <w:r w:rsidR="009F6179" w:rsidRPr="00A90BA0">
        <w:rPr>
          <w:rFonts w:ascii="Times New Roman" w:hAnsi="Times New Roman"/>
          <w:sz w:val="28"/>
          <w:szCs w:val="28"/>
        </w:rPr>
        <w:t xml:space="preserve"> чел. в 202</w:t>
      </w:r>
      <w:r w:rsidR="00E8323B">
        <w:rPr>
          <w:rFonts w:ascii="Times New Roman" w:hAnsi="Times New Roman"/>
          <w:sz w:val="28"/>
          <w:szCs w:val="28"/>
        </w:rPr>
        <w:t>2</w:t>
      </w:r>
      <w:r w:rsidR="009F6179" w:rsidRPr="00A90BA0">
        <w:rPr>
          <w:rFonts w:ascii="Times New Roman" w:hAnsi="Times New Roman"/>
          <w:sz w:val="28"/>
          <w:szCs w:val="28"/>
        </w:rPr>
        <w:t xml:space="preserve"> году  </w:t>
      </w:r>
      <w:r w:rsidR="00481191" w:rsidRPr="00A90BA0">
        <w:rPr>
          <w:rFonts w:ascii="Times New Roman" w:hAnsi="Times New Roman"/>
          <w:sz w:val="28"/>
          <w:szCs w:val="28"/>
        </w:rPr>
        <w:t xml:space="preserve">до </w:t>
      </w:r>
      <w:r w:rsidR="0020619E">
        <w:rPr>
          <w:rFonts w:ascii="Times New Roman" w:hAnsi="Times New Roman"/>
          <w:sz w:val="28"/>
          <w:szCs w:val="28"/>
        </w:rPr>
        <w:t>3</w:t>
      </w:r>
      <w:r w:rsidR="00E8323B">
        <w:rPr>
          <w:rFonts w:ascii="Times New Roman" w:hAnsi="Times New Roman"/>
          <w:sz w:val="28"/>
          <w:szCs w:val="28"/>
        </w:rPr>
        <w:t>990</w:t>
      </w:r>
      <w:r w:rsidR="00481191" w:rsidRPr="00A90BA0">
        <w:rPr>
          <w:rFonts w:ascii="Times New Roman" w:hAnsi="Times New Roman"/>
          <w:sz w:val="28"/>
          <w:szCs w:val="28"/>
        </w:rPr>
        <w:t xml:space="preserve"> чел</w:t>
      </w:r>
      <w:r w:rsidR="009F6179" w:rsidRPr="00A90BA0">
        <w:rPr>
          <w:rFonts w:ascii="Times New Roman" w:hAnsi="Times New Roman"/>
          <w:sz w:val="28"/>
          <w:szCs w:val="28"/>
        </w:rPr>
        <w:t>. к 202</w:t>
      </w:r>
      <w:r w:rsidR="00E8323B">
        <w:rPr>
          <w:rFonts w:ascii="Times New Roman" w:hAnsi="Times New Roman"/>
          <w:sz w:val="28"/>
          <w:szCs w:val="28"/>
        </w:rPr>
        <w:t>6</w:t>
      </w:r>
      <w:r w:rsidR="009F6179" w:rsidRPr="00A90BA0">
        <w:rPr>
          <w:rFonts w:ascii="Times New Roman" w:hAnsi="Times New Roman"/>
          <w:sz w:val="28"/>
          <w:szCs w:val="28"/>
        </w:rPr>
        <w:t xml:space="preserve"> году</w:t>
      </w:r>
      <w:r w:rsidR="00481191" w:rsidRPr="00A90BA0">
        <w:rPr>
          <w:rFonts w:ascii="Times New Roman" w:hAnsi="Times New Roman"/>
          <w:sz w:val="28"/>
          <w:szCs w:val="28"/>
        </w:rPr>
        <w:t xml:space="preserve">, </w:t>
      </w:r>
      <w:r w:rsidR="009F6179" w:rsidRPr="00A90BA0">
        <w:rPr>
          <w:rFonts w:ascii="Times New Roman" w:hAnsi="Times New Roman"/>
          <w:sz w:val="28"/>
          <w:szCs w:val="28"/>
        </w:rPr>
        <w:t xml:space="preserve">темп </w:t>
      </w:r>
      <w:r w:rsidR="005B5222">
        <w:rPr>
          <w:rFonts w:ascii="Times New Roman" w:hAnsi="Times New Roman"/>
          <w:sz w:val="28"/>
          <w:szCs w:val="28"/>
        </w:rPr>
        <w:t>при</w:t>
      </w:r>
      <w:r w:rsidR="009F6179" w:rsidRPr="00A90BA0">
        <w:rPr>
          <w:rFonts w:ascii="Times New Roman" w:hAnsi="Times New Roman"/>
          <w:sz w:val="28"/>
          <w:szCs w:val="28"/>
        </w:rPr>
        <w:t>роста</w:t>
      </w:r>
      <w:r w:rsidR="00481191" w:rsidRPr="00A90BA0">
        <w:rPr>
          <w:rFonts w:ascii="Times New Roman" w:hAnsi="Times New Roman"/>
          <w:sz w:val="28"/>
          <w:szCs w:val="28"/>
        </w:rPr>
        <w:t xml:space="preserve"> составит </w:t>
      </w:r>
      <w:r w:rsidR="00E8323B">
        <w:rPr>
          <w:rFonts w:ascii="Times New Roman" w:hAnsi="Times New Roman"/>
          <w:sz w:val="28"/>
          <w:szCs w:val="28"/>
        </w:rPr>
        <w:t>3</w:t>
      </w:r>
      <w:r w:rsidR="00481191" w:rsidRPr="00A90BA0">
        <w:rPr>
          <w:rFonts w:ascii="Times New Roman" w:hAnsi="Times New Roman"/>
          <w:sz w:val="28"/>
          <w:szCs w:val="28"/>
        </w:rPr>
        <w:t>,</w:t>
      </w:r>
      <w:r w:rsidR="00E8323B">
        <w:rPr>
          <w:rFonts w:ascii="Times New Roman" w:hAnsi="Times New Roman"/>
          <w:sz w:val="28"/>
          <w:szCs w:val="28"/>
        </w:rPr>
        <w:t>9</w:t>
      </w:r>
      <w:r w:rsidR="00481191" w:rsidRPr="00A90BA0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за счет граждан, ранее работающих на крупных предприятиях. </w:t>
      </w:r>
    </w:p>
    <w:p w:rsidR="00481191" w:rsidRPr="00A90BA0" w:rsidRDefault="00481191" w:rsidP="00481191">
      <w:pPr>
        <w:pStyle w:val="af8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90BA0">
        <w:rPr>
          <w:rFonts w:ascii="Times New Roman" w:hAnsi="Times New Roman"/>
          <w:sz w:val="28"/>
          <w:szCs w:val="28"/>
          <w:shd w:val="clear" w:color="auto" w:fill="FFFFFF"/>
        </w:rPr>
        <w:t>По итогам 20</w:t>
      </w:r>
      <w:r w:rsidR="00C45011" w:rsidRPr="00A90BA0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E8323B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C45011" w:rsidRPr="00A90B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90BA0">
        <w:rPr>
          <w:rFonts w:ascii="Times New Roman" w:hAnsi="Times New Roman"/>
          <w:sz w:val="28"/>
          <w:szCs w:val="28"/>
          <w:shd w:val="clear" w:color="auto" w:fill="FFFFFF"/>
        </w:rPr>
        <w:t>года</w:t>
      </w:r>
      <w:r w:rsidRPr="00A90BA0">
        <w:rPr>
          <w:rFonts w:ascii="Times New Roman" w:hAnsi="Times New Roman"/>
          <w:sz w:val="28"/>
          <w:szCs w:val="28"/>
        </w:rPr>
        <w:t xml:space="preserve"> оборот учитываемых статистикой малых предприятий (2</w:t>
      </w:r>
      <w:r w:rsidR="00F82574">
        <w:rPr>
          <w:rFonts w:ascii="Times New Roman" w:hAnsi="Times New Roman"/>
          <w:sz w:val="28"/>
          <w:szCs w:val="28"/>
        </w:rPr>
        <w:t>7</w:t>
      </w:r>
      <w:r w:rsidR="00C45011" w:rsidRPr="00A90BA0">
        <w:rPr>
          <w:rFonts w:ascii="Times New Roman" w:hAnsi="Times New Roman"/>
          <w:sz w:val="28"/>
          <w:szCs w:val="28"/>
        </w:rPr>
        <w:t xml:space="preserve"> </w:t>
      </w:r>
      <w:r w:rsidRPr="00A90BA0">
        <w:rPr>
          <w:rFonts w:ascii="Times New Roman" w:hAnsi="Times New Roman"/>
          <w:sz w:val="28"/>
          <w:szCs w:val="28"/>
        </w:rPr>
        <w:t xml:space="preserve">ед.)  составил </w:t>
      </w:r>
      <w:r w:rsidR="00F82574">
        <w:rPr>
          <w:rFonts w:ascii="Times New Roman" w:hAnsi="Times New Roman"/>
          <w:sz w:val="28"/>
          <w:szCs w:val="28"/>
        </w:rPr>
        <w:t>3568,77</w:t>
      </w:r>
      <w:r w:rsidR="00C45011" w:rsidRPr="00A90BA0">
        <w:rPr>
          <w:rFonts w:ascii="Times New Roman" w:hAnsi="Times New Roman"/>
          <w:sz w:val="28"/>
          <w:szCs w:val="28"/>
        </w:rPr>
        <w:t xml:space="preserve"> </w:t>
      </w:r>
      <w:r w:rsidRPr="00A90BA0">
        <w:rPr>
          <w:rFonts w:ascii="Times New Roman" w:hAnsi="Times New Roman"/>
          <w:sz w:val="28"/>
          <w:szCs w:val="28"/>
        </w:rPr>
        <w:t xml:space="preserve">млн. руб., наибольшая доля в обороте – </w:t>
      </w:r>
      <w:r w:rsidR="00F82574">
        <w:rPr>
          <w:rFonts w:ascii="Times New Roman" w:hAnsi="Times New Roman"/>
          <w:sz w:val="28"/>
          <w:szCs w:val="28"/>
        </w:rPr>
        <w:t>3</w:t>
      </w:r>
      <w:r w:rsidR="00C45011" w:rsidRPr="00A90BA0">
        <w:rPr>
          <w:rFonts w:ascii="Times New Roman" w:hAnsi="Times New Roman"/>
          <w:sz w:val="28"/>
          <w:szCs w:val="28"/>
        </w:rPr>
        <w:t>0</w:t>
      </w:r>
      <w:r w:rsidRPr="00A90BA0">
        <w:rPr>
          <w:rFonts w:ascii="Times New Roman" w:hAnsi="Times New Roman"/>
          <w:sz w:val="28"/>
          <w:szCs w:val="28"/>
        </w:rPr>
        <w:t>,</w:t>
      </w:r>
      <w:r w:rsidR="00F82574">
        <w:rPr>
          <w:rFonts w:ascii="Times New Roman" w:hAnsi="Times New Roman"/>
          <w:sz w:val="28"/>
          <w:szCs w:val="28"/>
        </w:rPr>
        <w:t>97</w:t>
      </w:r>
      <w:r w:rsidRPr="00A90BA0">
        <w:rPr>
          <w:rFonts w:ascii="Times New Roman" w:hAnsi="Times New Roman"/>
          <w:sz w:val="28"/>
          <w:szCs w:val="28"/>
        </w:rPr>
        <w:t>% приходится на предприятия обрабатывающих производств (</w:t>
      </w:r>
      <w:r w:rsidR="00F82574">
        <w:rPr>
          <w:rFonts w:ascii="Times New Roman" w:hAnsi="Times New Roman"/>
          <w:sz w:val="28"/>
          <w:szCs w:val="28"/>
        </w:rPr>
        <w:t>1104</w:t>
      </w:r>
      <w:r w:rsidR="00C45011" w:rsidRPr="00A90BA0">
        <w:rPr>
          <w:rFonts w:ascii="Times New Roman" w:hAnsi="Times New Roman"/>
          <w:sz w:val="28"/>
          <w:szCs w:val="28"/>
        </w:rPr>
        <w:t>,</w:t>
      </w:r>
      <w:r w:rsidR="00F82574">
        <w:rPr>
          <w:rFonts w:ascii="Times New Roman" w:hAnsi="Times New Roman"/>
          <w:sz w:val="28"/>
          <w:szCs w:val="28"/>
        </w:rPr>
        <w:t>96 млн. руб.), 24</w:t>
      </w:r>
      <w:r w:rsidR="00C45011" w:rsidRPr="00A90BA0">
        <w:rPr>
          <w:rFonts w:ascii="Times New Roman" w:hAnsi="Times New Roman"/>
          <w:sz w:val="28"/>
          <w:szCs w:val="28"/>
        </w:rPr>
        <w:t>,</w:t>
      </w:r>
      <w:r w:rsidR="00F82574">
        <w:rPr>
          <w:rFonts w:ascii="Times New Roman" w:hAnsi="Times New Roman"/>
          <w:sz w:val="28"/>
          <w:szCs w:val="28"/>
        </w:rPr>
        <w:t>75</w:t>
      </w:r>
      <w:r w:rsidRPr="00A90BA0">
        <w:rPr>
          <w:rFonts w:ascii="Times New Roman" w:hAnsi="Times New Roman"/>
          <w:sz w:val="28"/>
          <w:szCs w:val="28"/>
        </w:rPr>
        <w:t xml:space="preserve">% на предприятия </w:t>
      </w:r>
      <w:r w:rsidR="00C45011" w:rsidRPr="00A90BA0">
        <w:rPr>
          <w:rFonts w:ascii="Times New Roman" w:hAnsi="Times New Roman"/>
          <w:sz w:val="28"/>
          <w:szCs w:val="28"/>
        </w:rPr>
        <w:t>лесного хозяйства</w:t>
      </w:r>
      <w:r w:rsidRPr="00A90BA0">
        <w:rPr>
          <w:rFonts w:ascii="Times New Roman" w:hAnsi="Times New Roman"/>
          <w:sz w:val="28"/>
          <w:szCs w:val="28"/>
        </w:rPr>
        <w:t xml:space="preserve"> (</w:t>
      </w:r>
      <w:r w:rsidR="00F82574">
        <w:rPr>
          <w:rFonts w:ascii="Times New Roman" w:hAnsi="Times New Roman"/>
          <w:sz w:val="28"/>
          <w:szCs w:val="28"/>
        </w:rPr>
        <w:t>883</w:t>
      </w:r>
      <w:r w:rsidRPr="00A90BA0">
        <w:rPr>
          <w:rFonts w:ascii="Times New Roman" w:hAnsi="Times New Roman"/>
          <w:sz w:val="28"/>
          <w:szCs w:val="28"/>
        </w:rPr>
        <w:t>,</w:t>
      </w:r>
      <w:r w:rsidR="00F82574">
        <w:rPr>
          <w:rFonts w:ascii="Times New Roman" w:hAnsi="Times New Roman"/>
          <w:sz w:val="28"/>
          <w:szCs w:val="28"/>
        </w:rPr>
        <w:t>0</w:t>
      </w:r>
      <w:r w:rsidR="00C45011" w:rsidRPr="00A90BA0">
        <w:rPr>
          <w:rFonts w:ascii="Times New Roman" w:hAnsi="Times New Roman"/>
          <w:sz w:val="28"/>
          <w:szCs w:val="28"/>
        </w:rPr>
        <w:t>6</w:t>
      </w:r>
      <w:r w:rsidRPr="00A90B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BA0">
        <w:rPr>
          <w:rFonts w:ascii="Times New Roman" w:hAnsi="Times New Roman"/>
          <w:sz w:val="28"/>
          <w:szCs w:val="28"/>
        </w:rPr>
        <w:t>млн</w:t>
      </w:r>
      <w:proofErr w:type="gramStart"/>
      <w:r w:rsidRPr="00A90BA0">
        <w:rPr>
          <w:rFonts w:ascii="Times New Roman" w:hAnsi="Times New Roman"/>
          <w:sz w:val="28"/>
          <w:szCs w:val="28"/>
        </w:rPr>
        <w:t>.р</w:t>
      </w:r>
      <w:proofErr w:type="gramEnd"/>
      <w:r w:rsidRPr="00A90BA0">
        <w:rPr>
          <w:rFonts w:ascii="Times New Roman" w:hAnsi="Times New Roman"/>
          <w:sz w:val="28"/>
          <w:szCs w:val="28"/>
        </w:rPr>
        <w:t>уб</w:t>
      </w:r>
      <w:proofErr w:type="spellEnd"/>
      <w:r w:rsidRPr="00A90BA0">
        <w:rPr>
          <w:rFonts w:ascii="Times New Roman" w:hAnsi="Times New Roman"/>
          <w:sz w:val="28"/>
          <w:szCs w:val="28"/>
        </w:rPr>
        <w:t>.).</w:t>
      </w:r>
    </w:p>
    <w:p w:rsidR="00D76D33" w:rsidRDefault="00D76D33" w:rsidP="00481191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84"/>
        <w:gridCol w:w="2127"/>
        <w:gridCol w:w="1701"/>
        <w:gridCol w:w="1134"/>
        <w:gridCol w:w="1134"/>
        <w:gridCol w:w="1134"/>
        <w:gridCol w:w="1134"/>
        <w:gridCol w:w="1134"/>
      </w:tblGrid>
      <w:tr w:rsidR="00481191" w:rsidRPr="00A90BA0" w:rsidTr="00D44DB0">
        <w:trPr>
          <w:trHeight w:val="422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91" w:rsidRPr="00A90BA0" w:rsidRDefault="00481191" w:rsidP="007A2C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0BA0">
              <w:rPr>
                <w:b/>
                <w:bCs/>
                <w:color w:val="000000"/>
                <w:sz w:val="24"/>
                <w:szCs w:val="24"/>
              </w:rPr>
              <w:t>№ </w:t>
            </w:r>
            <w:proofErr w:type="gramStart"/>
            <w:r w:rsidRPr="00A90BA0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90BA0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91" w:rsidRPr="00A90BA0" w:rsidRDefault="00481191" w:rsidP="007A2C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0BA0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481191" w:rsidRPr="00A90BA0" w:rsidRDefault="00481191" w:rsidP="007A2C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0BA0">
              <w:rPr>
                <w:b/>
                <w:bCs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91" w:rsidRPr="00A90BA0" w:rsidRDefault="00481191" w:rsidP="007A2C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0BA0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91" w:rsidRPr="00A90BA0" w:rsidRDefault="00481191" w:rsidP="007A2C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0BA0">
              <w:rPr>
                <w:b/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91" w:rsidRPr="00A90BA0" w:rsidRDefault="00481191" w:rsidP="007A2C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0BA0">
              <w:rPr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91" w:rsidRPr="00A90BA0" w:rsidRDefault="00481191" w:rsidP="007A2C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0BA0">
              <w:rPr>
                <w:b/>
                <w:bCs/>
                <w:color w:val="000000"/>
                <w:sz w:val="24"/>
                <w:szCs w:val="24"/>
              </w:rPr>
              <w:t>Прогноз</w:t>
            </w:r>
          </w:p>
        </w:tc>
      </w:tr>
      <w:tr w:rsidR="00E8323B" w:rsidRPr="00A90BA0" w:rsidTr="00D44DB0">
        <w:trPr>
          <w:trHeight w:val="31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23B" w:rsidRPr="00A90BA0" w:rsidRDefault="00E8323B" w:rsidP="007A2C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23B" w:rsidRPr="00A90BA0" w:rsidRDefault="00E8323B" w:rsidP="007A2C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23B" w:rsidRPr="00A90BA0" w:rsidRDefault="00E8323B" w:rsidP="007A2C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B" w:rsidRPr="00A90BA0" w:rsidRDefault="00E8323B" w:rsidP="00E73D0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90BA0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B" w:rsidRPr="00A90BA0" w:rsidRDefault="00E8323B" w:rsidP="00E73D0F">
            <w:pPr>
              <w:jc w:val="center"/>
              <w:rPr>
                <w:color w:val="000000"/>
                <w:sz w:val="24"/>
                <w:szCs w:val="24"/>
              </w:rPr>
            </w:pPr>
            <w:r w:rsidRPr="00A90BA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B" w:rsidRPr="00A90BA0" w:rsidRDefault="00E8323B" w:rsidP="00E73D0F">
            <w:pPr>
              <w:jc w:val="center"/>
              <w:rPr>
                <w:color w:val="000000"/>
                <w:sz w:val="24"/>
                <w:szCs w:val="24"/>
              </w:rPr>
            </w:pPr>
            <w:r w:rsidRPr="00A90BA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B" w:rsidRPr="00A90BA0" w:rsidRDefault="00E8323B" w:rsidP="00E73D0F">
            <w:pPr>
              <w:jc w:val="center"/>
              <w:rPr>
                <w:color w:val="000000"/>
                <w:sz w:val="24"/>
                <w:szCs w:val="24"/>
              </w:rPr>
            </w:pPr>
            <w:r w:rsidRPr="00A90BA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B" w:rsidRPr="00A90BA0" w:rsidRDefault="00E8323B" w:rsidP="00E8323B">
            <w:pPr>
              <w:jc w:val="center"/>
              <w:rPr>
                <w:color w:val="000000"/>
                <w:sz w:val="24"/>
                <w:szCs w:val="24"/>
              </w:rPr>
            </w:pPr>
            <w:r w:rsidRPr="00A90BA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322322" w:rsidRPr="00A90BA0" w:rsidTr="00D44DB0">
        <w:trPr>
          <w:trHeight w:val="3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322" w:rsidRPr="00A90BA0" w:rsidRDefault="00322322" w:rsidP="0049210D">
            <w:pPr>
              <w:jc w:val="center"/>
              <w:rPr>
                <w:sz w:val="24"/>
                <w:szCs w:val="24"/>
              </w:rPr>
            </w:pPr>
          </w:p>
          <w:p w:rsidR="00322322" w:rsidRPr="00A90BA0" w:rsidRDefault="00322322" w:rsidP="0049210D">
            <w:pPr>
              <w:jc w:val="center"/>
              <w:rPr>
                <w:sz w:val="24"/>
                <w:szCs w:val="24"/>
              </w:rPr>
            </w:pPr>
            <w:r w:rsidRPr="00A90BA0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22" w:rsidRPr="00A90BA0" w:rsidRDefault="00322322" w:rsidP="009F617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90BA0">
              <w:rPr>
                <w:sz w:val="24"/>
                <w:szCs w:val="24"/>
              </w:rPr>
              <w:t>Количество малых</w:t>
            </w:r>
          </w:p>
          <w:p w:rsidR="00322322" w:rsidRPr="00A90BA0" w:rsidRDefault="00322322" w:rsidP="009F617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90BA0">
              <w:rPr>
                <w:sz w:val="24"/>
                <w:szCs w:val="24"/>
              </w:rPr>
              <w:t xml:space="preserve"> и средних предприятий, включая </w:t>
            </w:r>
            <w:proofErr w:type="spellStart"/>
            <w:r w:rsidRPr="00A90BA0">
              <w:rPr>
                <w:sz w:val="24"/>
                <w:szCs w:val="24"/>
              </w:rPr>
              <w:t>микропредприятия</w:t>
            </w:r>
            <w:proofErr w:type="spellEnd"/>
            <w:r w:rsidRPr="00A90BA0">
              <w:rPr>
                <w:sz w:val="24"/>
                <w:szCs w:val="24"/>
              </w:rPr>
              <w:t xml:space="preserve"> (на конец года)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22" w:rsidRPr="00A90BA0" w:rsidRDefault="00322322" w:rsidP="007A2C27">
            <w:pPr>
              <w:jc w:val="center"/>
              <w:rPr>
                <w:color w:val="000000"/>
                <w:sz w:val="24"/>
                <w:szCs w:val="24"/>
              </w:rPr>
            </w:pPr>
            <w:r w:rsidRPr="00A90BA0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22" w:rsidRPr="00322322" w:rsidRDefault="00322322" w:rsidP="00E8323B">
            <w:pPr>
              <w:jc w:val="center"/>
              <w:rPr>
                <w:color w:val="000000"/>
                <w:sz w:val="24"/>
                <w:szCs w:val="24"/>
              </w:rPr>
            </w:pPr>
            <w:r w:rsidRPr="00322322">
              <w:rPr>
                <w:color w:val="000000"/>
                <w:sz w:val="24"/>
                <w:szCs w:val="24"/>
              </w:rPr>
              <w:t>8</w:t>
            </w:r>
            <w:r w:rsidR="00E8323B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22" w:rsidRPr="00322322" w:rsidRDefault="00322322" w:rsidP="00E8323B">
            <w:pPr>
              <w:jc w:val="center"/>
              <w:rPr>
                <w:color w:val="000000"/>
                <w:sz w:val="24"/>
                <w:szCs w:val="24"/>
              </w:rPr>
            </w:pPr>
            <w:r w:rsidRPr="00322322">
              <w:rPr>
                <w:color w:val="000000"/>
                <w:sz w:val="24"/>
                <w:szCs w:val="24"/>
              </w:rPr>
              <w:t>86</w:t>
            </w:r>
            <w:r w:rsidR="00E8323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22" w:rsidRPr="00322322" w:rsidRDefault="00322322" w:rsidP="00E8323B">
            <w:pPr>
              <w:jc w:val="center"/>
              <w:rPr>
                <w:color w:val="000000"/>
                <w:sz w:val="24"/>
                <w:szCs w:val="24"/>
              </w:rPr>
            </w:pPr>
            <w:r w:rsidRPr="00322322">
              <w:rPr>
                <w:color w:val="000000"/>
                <w:sz w:val="24"/>
                <w:szCs w:val="24"/>
              </w:rPr>
              <w:t>8</w:t>
            </w:r>
            <w:r w:rsidR="00E8323B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22" w:rsidRPr="00322322" w:rsidRDefault="00322322" w:rsidP="00E8323B">
            <w:pPr>
              <w:jc w:val="center"/>
              <w:rPr>
                <w:color w:val="000000"/>
                <w:sz w:val="24"/>
                <w:szCs w:val="24"/>
              </w:rPr>
            </w:pPr>
            <w:r w:rsidRPr="00322322">
              <w:rPr>
                <w:color w:val="000000"/>
                <w:sz w:val="24"/>
                <w:szCs w:val="24"/>
              </w:rPr>
              <w:t>8</w:t>
            </w:r>
            <w:r w:rsidR="00B83C36">
              <w:rPr>
                <w:color w:val="000000"/>
                <w:sz w:val="24"/>
                <w:szCs w:val="24"/>
              </w:rPr>
              <w:t>7</w:t>
            </w:r>
            <w:r w:rsidR="00E8323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22" w:rsidRPr="00322322" w:rsidRDefault="00322322" w:rsidP="00E8323B">
            <w:pPr>
              <w:jc w:val="center"/>
              <w:rPr>
                <w:color w:val="000000"/>
                <w:sz w:val="24"/>
                <w:szCs w:val="24"/>
              </w:rPr>
            </w:pPr>
            <w:r w:rsidRPr="00322322">
              <w:rPr>
                <w:color w:val="000000"/>
                <w:sz w:val="24"/>
                <w:szCs w:val="24"/>
              </w:rPr>
              <w:t>8</w:t>
            </w:r>
            <w:r w:rsidR="00E8323B">
              <w:rPr>
                <w:color w:val="000000"/>
                <w:sz w:val="24"/>
                <w:szCs w:val="24"/>
              </w:rPr>
              <w:t>80</w:t>
            </w:r>
          </w:p>
        </w:tc>
      </w:tr>
      <w:tr w:rsidR="00E31BE0" w:rsidRPr="00A90BA0" w:rsidTr="00D44DB0">
        <w:trPr>
          <w:trHeight w:val="3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BE0" w:rsidRPr="00A90BA0" w:rsidRDefault="00E31BE0" w:rsidP="0049210D">
            <w:pPr>
              <w:jc w:val="center"/>
              <w:rPr>
                <w:sz w:val="24"/>
                <w:szCs w:val="24"/>
              </w:rPr>
            </w:pPr>
          </w:p>
          <w:p w:rsidR="00E31BE0" w:rsidRPr="00A90BA0" w:rsidRDefault="00E31BE0" w:rsidP="0049210D">
            <w:pPr>
              <w:jc w:val="center"/>
              <w:rPr>
                <w:sz w:val="24"/>
                <w:szCs w:val="24"/>
              </w:rPr>
            </w:pPr>
            <w:r w:rsidRPr="00A90BA0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BE0" w:rsidRPr="00A90BA0" w:rsidRDefault="00E31BE0" w:rsidP="007A2C27">
            <w:pPr>
              <w:ind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A90BA0">
              <w:rPr>
                <w:sz w:val="24"/>
                <w:szCs w:val="24"/>
              </w:rPr>
              <w:t>Среднесписочная численность работников</w:t>
            </w:r>
            <w:r w:rsidRPr="00A90BA0">
              <w:rPr>
                <w:bCs/>
                <w:color w:val="000000"/>
                <w:sz w:val="24"/>
                <w:szCs w:val="24"/>
              </w:rPr>
              <w:t xml:space="preserve"> малых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BE0" w:rsidRPr="00A90BA0" w:rsidRDefault="00E31BE0" w:rsidP="007A2C27">
            <w:pPr>
              <w:jc w:val="center"/>
              <w:rPr>
                <w:color w:val="000000"/>
                <w:sz w:val="24"/>
                <w:szCs w:val="24"/>
              </w:rPr>
            </w:pPr>
            <w:r w:rsidRPr="00A90BA0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BE0" w:rsidRPr="00E31BE0" w:rsidRDefault="00E31BE0" w:rsidP="00E8323B">
            <w:pPr>
              <w:jc w:val="center"/>
              <w:rPr>
                <w:color w:val="000000"/>
                <w:sz w:val="24"/>
                <w:szCs w:val="24"/>
              </w:rPr>
            </w:pPr>
            <w:r w:rsidRPr="00E31BE0">
              <w:rPr>
                <w:color w:val="000000"/>
                <w:sz w:val="24"/>
                <w:szCs w:val="24"/>
              </w:rPr>
              <w:t xml:space="preserve">3 </w:t>
            </w:r>
            <w:r w:rsidR="00E8323B">
              <w:rPr>
                <w:color w:val="000000"/>
                <w:sz w:val="24"/>
                <w:szCs w:val="24"/>
              </w:rPr>
              <w:t>838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BE0" w:rsidRPr="00E31BE0" w:rsidRDefault="00E31BE0" w:rsidP="00E8323B">
            <w:pPr>
              <w:jc w:val="center"/>
              <w:rPr>
                <w:color w:val="000000"/>
                <w:sz w:val="24"/>
                <w:szCs w:val="24"/>
              </w:rPr>
            </w:pPr>
            <w:r w:rsidRPr="00E31BE0">
              <w:rPr>
                <w:color w:val="000000"/>
                <w:sz w:val="24"/>
                <w:szCs w:val="24"/>
              </w:rPr>
              <w:t>3</w:t>
            </w:r>
            <w:r w:rsidR="00E8323B">
              <w:rPr>
                <w:color w:val="000000"/>
                <w:sz w:val="24"/>
                <w:szCs w:val="24"/>
              </w:rPr>
              <w:t xml:space="preserve"> 965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BE0" w:rsidRPr="00E31BE0" w:rsidRDefault="00E31BE0" w:rsidP="00E8323B">
            <w:pPr>
              <w:jc w:val="center"/>
              <w:rPr>
                <w:color w:val="000000"/>
                <w:sz w:val="24"/>
                <w:szCs w:val="24"/>
              </w:rPr>
            </w:pPr>
            <w:r w:rsidRPr="00E31BE0">
              <w:rPr>
                <w:color w:val="000000"/>
                <w:sz w:val="24"/>
                <w:szCs w:val="24"/>
              </w:rPr>
              <w:t xml:space="preserve">3 </w:t>
            </w:r>
            <w:r w:rsidR="00E8323B">
              <w:rPr>
                <w:color w:val="000000"/>
                <w:sz w:val="24"/>
                <w:szCs w:val="24"/>
              </w:rPr>
              <w:t>967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BE0" w:rsidRPr="00E31BE0" w:rsidRDefault="00E31BE0" w:rsidP="00E8323B">
            <w:pPr>
              <w:jc w:val="center"/>
              <w:rPr>
                <w:color w:val="000000"/>
                <w:sz w:val="24"/>
                <w:szCs w:val="24"/>
              </w:rPr>
            </w:pPr>
            <w:r w:rsidRPr="00E31BE0">
              <w:rPr>
                <w:color w:val="000000"/>
                <w:sz w:val="24"/>
                <w:szCs w:val="24"/>
              </w:rPr>
              <w:t xml:space="preserve">3 </w:t>
            </w:r>
            <w:r w:rsidR="00E8323B">
              <w:rPr>
                <w:color w:val="000000"/>
                <w:sz w:val="24"/>
                <w:szCs w:val="24"/>
              </w:rPr>
              <w:t>977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BE0" w:rsidRPr="00E31BE0" w:rsidRDefault="00E31BE0" w:rsidP="00E8323B">
            <w:pPr>
              <w:jc w:val="center"/>
              <w:rPr>
                <w:color w:val="000000"/>
                <w:sz w:val="24"/>
                <w:szCs w:val="24"/>
              </w:rPr>
            </w:pPr>
            <w:r w:rsidRPr="00E31BE0">
              <w:rPr>
                <w:color w:val="000000"/>
                <w:sz w:val="24"/>
                <w:szCs w:val="24"/>
              </w:rPr>
              <w:t xml:space="preserve">3 </w:t>
            </w:r>
            <w:r w:rsidR="00E8323B">
              <w:rPr>
                <w:color w:val="000000"/>
                <w:sz w:val="24"/>
                <w:szCs w:val="24"/>
              </w:rPr>
              <w:t>990</w:t>
            </w:r>
          </w:p>
        </w:tc>
      </w:tr>
      <w:tr w:rsidR="000C729F" w:rsidRPr="00A90BA0" w:rsidTr="00410B6F">
        <w:trPr>
          <w:trHeight w:val="32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C729F" w:rsidRPr="00A90BA0" w:rsidRDefault="000C729F" w:rsidP="007A2C27">
            <w:pPr>
              <w:jc w:val="center"/>
              <w:rPr>
                <w:sz w:val="24"/>
                <w:szCs w:val="24"/>
              </w:rPr>
            </w:pPr>
          </w:p>
          <w:p w:rsidR="000C729F" w:rsidRPr="00A90BA0" w:rsidRDefault="000C729F" w:rsidP="007A2C27">
            <w:pPr>
              <w:jc w:val="center"/>
              <w:rPr>
                <w:sz w:val="24"/>
                <w:szCs w:val="24"/>
              </w:rPr>
            </w:pPr>
            <w:r w:rsidRPr="00A90BA0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9F" w:rsidRPr="00A90BA0" w:rsidRDefault="000C729F" w:rsidP="00DD0787">
            <w:pPr>
              <w:jc w:val="center"/>
              <w:rPr>
                <w:sz w:val="24"/>
                <w:szCs w:val="24"/>
              </w:rPr>
            </w:pPr>
            <w:r w:rsidRPr="00A90BA0">
              <w:rPr>
                <w:bCs/>
                <w:color w:val="000000"/>
                <w:sz w:val="24"/>
                <w:szCs w:val="24"/>
              </w:rPr>
              <w:t>Оборот малых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9F" w:rsidRPr="00A90BA0" w:rsidRDefault="000C729F" w:rsidP="007A2C2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90BA0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A90BA0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9F" w:rsidRPr="00A90BA0" w:rsidRDefault="007B33CD" w:rsidP="00EC62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9F" w:rsidRPr="00A90BA0" w:rsidRDefault="0086053A" w:rsidP="007A2C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9F" w:rsidRPr="00A90BA0" w:rsidRDefault="0086053A" w:rsidP="00EC62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9F" w:rsidRPr="00A90BA0" w:rsidRDefault="0086053A" w:rsidP="00D44D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9F" w:rsidRPr="00A90BA0" w:rsidRDefault="0086053A" w:rsidP="007A2C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4440,0</w:t>
            </w:r>
          </w:p>
        </w:tc>
      </w:tr>
      <w:tr w:rsidR="000C729F" w:rsidRPr="00A90BA0" w:rsidTr="00410B6F">
        <w:trPr>
          <w:trHeight w:val="748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29F" w:rsidRPr="00A90BA0" w:rsidRDefault="000C729F" w:rsidP="007A2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9F" w:rsidRPr="00A90BA0" w:rsidRDefault="000C729F" w:rsidP="007A2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9F" w:rsidRPr="00A90BA0" w:rsidRDefault="000C729F" w:rsidP="007A2C27">
            <w:pPr>
              <w:jc w:val="center"/>
              <w:rPr>
                <w:sz w:val="24"/>
                <w:szCs w:val="24"/>
              </w:rPr>
            </w:pPr>
            <w:r w:rsidRPr="00A90BA0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в сопоставимых ценах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9F" w:rsidRPr="000C729F" w:rsidRDefault="000C729F" w:rsidP="007A2C27">
            <w:pPr>
              <w:jc w:val="center"/>
              <w:rPr>
                <w:color w:val="000000"/>
                <w:sz w:val="24"/>
                <w:szCs w:val="24"/>
              </w:rPr>
            </w:pPr>
            <w:r w:rsidRPr="000C729F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9F" w:rsidRPr="000C729F" w:rsidRDefault="008509FD" w:rsidP="00850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C729F" w:rsidRPr="000C729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9F" w:rsidRPr="000C729F" w:rsidRDefault="000C729F" w:rsidP="008509FD">
            <w:pPr>
              <w:jc w:val="center"/>
              <w:rPr>
                <w:sz w:val="24"/>
                <w:szCs w:val="24"/>
              </w:rPr>
            </w:pPr>
            <w:r w:rsidRPr="000C729F">
              <w:rPr>
                <w:sz w:val="24"/>
                <w:szCs w:val="24"/>
              </w:rPr>
              <w:t>10</w:t>
            </w:r>
            <w:r w:rsidR="008509FD">
              <w:rPr>
                <w:sz w:val="24"/>
                <w:szCs w:val="24"/>
              </w:rPr>
              <w:t>2</w:t>
            </w:r>
            <w:r w:rsidRPr="000C729F">
              <w:rPr>
                <w:sz w:val="24"/>
                <w:szCs w:val="24"/>
              </w:rPr>
              <w:t>,</w:t>
            </w:r>
            <w:r w:rsidR="008509F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9F" w:rsidRPr="000C729F" w:rsidRDefault="000C729F" w:rsidP="008509FD">
            <w:pPr>
              <w:jc w:val="center"/>
              <w:rPr>
                <w:sz w:val="24"/>
                <w:szCs w:val="24"/>
              </w:rPr>
            </w:pPr>
            <w:r w:rsidRPr="000C729F">
              <w:rPr>
                <w:sz w:val="24"/>
                <w:szCs w:val="24"/>
              </w:rPr>
              <w:t>10</w:t>
            </w:r>
            <w:r w:rsidR="008509FD">
              <w:rPr>
                <w:sz w:val="24"/>
                <w:szCs w:val="24"/>
              </w:rPr>
              <w:t>2</w:t>
            </w:r>
            <w:r w:rsidRPr="000C729F">
              <w:rPr>
                <w:sz w:val="24"/>
                <w:szCs w:val="24"/>
              </w:rPr>
              <w:t>,</w:t>
            </w:r>
            <w:r w:rsidR="008509F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9F" w:rsidRPr="000C729F" w:rsidRDefault="000C729F" w:rsidP="008509FD">
            <w:pPr>
              <w:jc w:val="center"/>
              <w:rPr>
                <w:sz w:val="24"/>
                <w:szCs w:val="24"/>
              </w:rPr>
            </w:pPr>
            <w:r w:rsidRPr="000C729F">
              <w:rPr>
                <w:sz w:val="24"/>
                <w:szCs w:val="24"/>
              </w:rPr>
              <w:t>10</w:t>
            </w:r>
            <w:r w:rsidR="008509FD">
              <w:rPr>
                <w:sz w:val="24"/>
                <w:szCs w:val="24"/>
              </w:rPr>
              <w:t>3</w:t>
            </w:r>
            <w:r w:rsidRPr="000C729F">
              <w:rPr>
                <w:sz w:val="24"/>
                <w:szCs w:val="24"/>
              </w:rPr>
              <w:t>,</w:t>
            </w:r>
            <w:r w:rsidR="008971D8">
              <w:rPr>
                <w:sz w:val="24"/>
                <w:szCs w:val="24"/>
              </w:rPr>
              <w:t>0</w:t>
            </w:r>
          </w:p>
        </w:tc>
      </w:tr>
      <w:tr w:rsidR="008971D8" w:rsidRPr="00A90BA0" w:rsidTr="00410B6F">
        <w:trPr>
          <w:trHeight w:val="748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D8" w:rsidRPr="00A90BA0" w:rsidRDefault="008971D8" w:rsidP="007A2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D8" w:rsidRPr="00A90BA0" w:rsidRDefault="008971D8" w:rsidP="00897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Индекс-д</w:t>
            </w:r>
            <w:r w:rsidRPr="00A90BA0">
              <w:rPr>
                <w:sz w:val="24"/>
                <w:szCs w:val="24"/>
              </w:rPr>
              <w:t>ефлятор ВВП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D8" w:rsidRPr="00A90BA0" w:rsidRDefault="008971D8" w:rsidP="007A2C27">
            <w:pPr>
              <w:jc w:val="center"/>
              <w:rPr>
                <w:sz w:val="24"/>
                <w:szCs w:val="24"/>
              </w:rPr>
            </w:pPr>
            <w:r w:rsidRPr="00A90BA0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D8" w:rsidRPr="00A90BA0" w:rsidRDefault="008971D8" w:rsidP="007A2C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D8" w:rsidRPr="000C729F" w:rsidRDefault="008509FD" w:rsidP="00850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D8" w:rsidRPr="000C729F" w:rsidRDefault="008971D8" w:rsidP="008509FD">
            <w:pPr>
              <w:jc w:val="center"/>
              <w:rPr>
                <w:sz w:val="24"/>
                <w:szCs w:val="24"/>
              </w:rPr>
            </w:pPr>
            <w:r w:rsidRPr="000C729F">
              <w:rPr>
                <w:sz w:val="24"/>
                <w:szCs w:val="24"/>
              </w:rPr>
              <w:t>10</w:t>
            </w:r>
            <w:r w:rsidR="008509FD">
              <w:rPr>
                <w:sz w:val="24"/>
                <w:szCs w:val="24"/>
              </w:rPr>
              <w:t>4</w:t>
            </w:r>
            <w:r w:rsidRPr="000C729F">
              <w:rPr>
                <w:sz w:val="24"/>
                <w:szCs w:val="24"/>
              </w:rPr>
              <w:t>,</w:t>
            </w:r>
            <w:r w:rsidR="008509F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D8" w:rsidRPr="000C729F" w:rsidRDefault="008971D8" w:rsidP="008509FD">
            <w:pPr>
              <w:jc w:val="center"/>
              <w:rPr>
                <w:sz w:val="24"/>
                <w:szCs w:val="24"/>
              </w:rPr>
            </w:pPr>
            <w:r w:rsidRPr="000C729F">
              <w:rPr>
                <w:sz w:val="24"/>
                <w:szCs w:val="24"/>
              </w:rPr>
              <w:t>10</w:t>
            </w:r>
            <w:r w:rsidR="008509FD">
              <w:rPr>
                <w:sz w:val="24"/>
                <w:szCs w:val="24"/>
              </w:rPr>
              <w:t>3</w:t>
            </w:r>
            <w:r w:rsidRPr="000C729F">
              <w:rPr>
                <w:sz w:val="24"/>
                <w:szCs w:val="24"/>
              </w:rPr>
              <w:t>,</w:t>
            </w:r>
            <w:r w:rsidR="008509F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D8" w:rsidRPr="000C729F" w:rsidRDefault="008971D8" w:rsidP="008509FD">
            <w:pPr>
              <w:jc w:val="center"/>
              <w:rPr>
                <w:sz w:val="24"/>
                <w:szCs w:val="24"/>
              </w:rPr>
            </w:pPr>
            <w:r w:rsidRPr="000C729F">
              <w:rPr>
                <w:sz w:val="24"/>
                <w:szCs w:val="24"/>
              </w:rPr>
              <w:t>10</w:t>
            </w:r>
            <w:r w:rsidR="008509FD">
              <w:rPr>
                <w:sz w:val="24"/>
                <w:szCs w:val="24"/>
              </w:rPr>
              <w:t>3</w:t>
            </w:r>
            <w:r w:rsidRPr="000C729F">
              <w:rPr>
                <w:sz w:val="24"/>
                <w:szCs w:val="24"/>
              </w:rPr>
              <w:t>,</w:t>
            </w:r>
            <w:r w:rsidR="008509FD">
              <w:rPr>
                <w:sz w:val="24"/>
                <w:szCs w:val="24"/>
              </w:rPr>
              <w:t>7</w:t>
            </w:r>
          </w:p>
        </w:tc>
      </w:tr>
    </w:tbl>
    <w:p w:rsidR="00481191" w:rsidRPr="00A90BA0" w:rsidRDefault="00481191" w:rsidP="0048119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A90BA0">
        <w:rPr>
          <w:rFonts w:ascii="Times New Roman" w:hAnsi="Times New Roman"/>
          <w:sz w:val="24"/>
          <w:szCs w:val="24"/>
        </w:rPr>
        <w:t xml:space="preserve">* </w:t>
      </w:r>
      <w:r w:rsidR="009A3738" w:rsidRPr="00A90BA0">
        <w:rPr>
          <w:rFonts w:ascii="Times New Roman" w:hAnsi="Times New Roman"/>
          <w:sz w:val="24"/>
          <w:szCs w:val="24"/>
        </w:rPr>
        <w:t>В связи с тем, что в</w:t>
      </w:r>
      <w:r w:rsidRPr="00A90BA0">
        <w:rPr>
          <w:rFonts w:ascii="Times New Roman" w:hAnsi="Times New Roman"/>
          <w:sz w:val="24"/>
          <w:szCs w:val="24"/>
        </w:rPr>
        <w:t xml:space="preserve"> </w:t>
      </w:r>
      <w:r w:rsidR="009A3738" w:rsidRPr="00A90BA0">
        <w:rPr>
          <w:rFonts w:ascii="Times New Roman" w:hAnsi="Times New Roman"/>
          <w:sz w:val="24"/>
          <w:szCs w:val="24"/>
        </w:rPr>
        <w:t xml:space="preserve"> 20</w:t>
      </w:r>
      <w:r w:rsidR="00052DDD">
        <w:rPr>
          <w:rFonts w:ascii="Times New Roman" w:hAnsi="Times New Roman"/>
          <w:sz w:val="24"/>
          <w:szCs w:val="24"/>
        </w:rPr>
        <w:t>2</w:t>
      </w:r>
      <w:r w:rsidR="009A3738" w:rsidRPr="00A90BA0">
        <w:rPr>
          <w:rFonts w:ascii="Times New Roman" w:hAnsi="Times New Roman"/>
          <w:sz w:val="24"/>
          <w:szCs w:val="24"/>
        </w:rPr>
        <w:t>1 году мониторинг проводился по 2</w:t>
      </w:r>
      <w:r w:rsidR="00052DDD">
        <w:rPr>
          <w:rFonts w:ascii="Times New Roman" w:hAnsi="Times New Roman"/>
          <w:sz w:val="24"/>
          <w:szCs w:val="24"/>
        </w:rPr>
        <w:t>7</w:t>
      </w:r>
      <w:r w:rsidR="009A3738" w:rsidRPr="00A90BA0">
        <w:rPr>
          <w:rFonts w:ascii="Times New Roman" w:hAnsi="Times New Roman"/>
          <w:sz w:val="24"/>
          <w:szCs w:val="24"/>
        </w:rPr>
        <w:t xml:space="preserve"> предприятиям, в </w:t>
      </w:r>
      <w:r w:rsidR="00783CA7" w:rsidRPr="00A90BA0">
        <w:rPr>
          <w:rFonts w:ascii="Times New Roman" w:hAnsi="Times New Roman"/>
          <w:sz w:val="24"/>
          <w:szCs w:val="24"/>
        </w:rPr>
        <w:t>202</w:t>
      </w:r>
      <w:r w:rsidR="00052DDD">
        <w:rPr>
          <w:rFonts w:ascii="Times New Roman" w:hAnsi="Times New Roman"/>
          <w:sz w:val="24"/>
          <w:szCs w:val="24"/>
        </w:rPr>
        <w:t>2</w:t>
      </w:r>
      <w:r w:rsidR="00783CA7" w:rsidRPr="00A90BA0">
        <w:rPr>
          <w:rFonts w:ascii="Times New Roman" w:hAnsi="Times New Roman"/>
          <w:sz w:val="24"/>
          <w:szCs w:val="24"/>
        </w:rPr>
        <w:t xml:space="preserve"> году </w:t>
      </w:r>
      <w:r w:rsidR="009A3738" w:rsidRPr="00A90BA0">
        <w:rPr>
          <w:rFonts w:ascii="Times New Roman" w:hAnsi="Times New Roman"/>
          <w:sz w:val="24"/>
          <w:szCs w:val="24"/>
        </w:rPr>
        <w:t>по 2</w:t>
      </w:r>
      <w:r w:rsidR="00052DDD">
        <w:rPr>
          <w:rFonts w:ascii="Times New Roman" w:hAnsi="Times New Roman"/>
          <w:sz w:val="24"/>
          <w:szCs w:val="24"/>
        </w:rPr>
        <w:t>8</w:t>
      </w:r>
      <w:r w:rsidR="009A3738" w:rsidRPr="00A90BA0">
        <w:rPr>
          <w:rFonts w:ascii="Times New Roman" w:hAnsi="Times New Roman"/>
          <w:sz w:val="24"/>
          <w:szCs w:val="24"/>
        </w:rPr>
        <w:t xml:space="preserve"> предприятиям, а в 202</w:t>
      </w:r>
      <w:r w:rsidR="00052DDD">
        <w:rPr>
          <w:rFonts w:ascii="Times New Roman" w:hAnsi="Times New Roman"/>
          <w:sz w:val="24"/>
          <w:szCs w:val="24"/>
        </w:rPr>
        <w:t>3</w:t>
      </w:r>
      <w:r w:rsidR="009A3738" w:rsidRPr="00A90BA0">
        <w:rPr>
          <w:rFonts w:ascii="Times New Roman" w:hAnsi="Times New Roman"/>
          <w:sz w:val="24"/>
          <w:szCs w:val="24"/>
        </w:rPr>
        <w:t xml:space="preserve"> году по </w:t>
      </w:r>
      <w:r w:rsidR="00052DDD">
        <w:rPr>
          <w:rFonts w:ascii="Times New Roman" w:hAnsi="Times New Roman"/>
          <w:sz w:val="24"/>
          <w:szCs w:val="24"/>
        </w:rPr>
        <w:t>19</w:t>
      </w:r>
      <w:r w:rsidR="009A3738" w:rsidRPr="00A90BA0">
        <w:rPr>
          <w:rFonts w:ascii="Times New Roman" w:hAnsi="Times New Roman"/>
          <w:sz w:val="24"/>
          <w:szCs w:val="24"/>
        </w:rPr>
        <w:t xml:space="preserve"> предприятиям его </w:t>
      </w:r>
      <w:r w:rsidRPr="00A90BA0">
        <w:rPr>
          <w:rFonts w:ascii="Times New Roman" w:hAnsi="Times New Roman"/>
          <w:sz w:val="24"/>
          <w:szCs w:val="24"/>
        </w:rPr>
        <w:t>показатели не сопоставимы.</w:t>
      </w:r>
    </w:p>
    <w:p w:rsidR="00D76D33" w:rsidRPr="00A90BA0" w:rsidRDefault="00D76D33" w:rsidP="00481191">
      <w:pPr>
        <w:pStyle w:val="af8"/>
        <w:ind w:left="1287"/>
        <w:jc w:val="both"/>
        <w:rPr>
          <w:rFonts w:ascii="Times New Roman" w:hAnsi="Times New Roman"/>
          <w:sz w:val="28"/>
          <w:szCs w:val="28"/>
        </w:rPr>
      </w:pPr>
    </w:p>
    <w:p w:rsidR="00D76D33" w:rsidRDefault="00481191" w:rsidP="00481191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r w:rsidRPr="00A90BA0">
        <w:rPr>
          <w:rFonts w:ascii="Times New Roman" w:hAnsi="Times New Roman"/>
          <w:sz w:val="28"/>
          <w:szCs w:val="28"/>
        </w:rPr>
        <w:t>Из-за ежегодного изменения выборки предприятий, предоставляющих статистическую отчетность в орган</w:t>
      </w:r>
      <w:r w:rsidR="00445EAF">
        <w:rPr>
          <w:rFonts w:ascii="Times New Roman" w:hAnsi="Times New Roman"/>
          <w:sz w:val="28"/>
          <w:szCs w:val="28"/>
        </w:rPr>
        <w:t>ы</w:t>
      </w:r>
      <w:r w:rsidRPr="00A90BA0">
        <w:rPr>
          <w:rFonts w:ascii="Times New Roman" w:hAnsi="Times New Roman"/>
          <w:sz w:val="28"/>
          <w:szCs w:val="28"/>
        </w:rPr>
        <w:t xml:space="preserve"> статистики, малого количества предприятий, включенных в выборку, </w:t>
      </w:r>
      <w:r w:rsidR="00677B4B">
        <w:rPr>
          <w:rFonts w:ascii="Times New Roman" w:hAnsi="Times New Roman"/>
          <w:sz w:val="28"/>
          <w:szCs w:val="28"/>
        </w:rPr>
        <w:t>статистические данные</w:t>
      </w:r>
      <w:r w:rsidRPr="00A90BA0">
        <w:rPr>
          <w:rFonts w:ascii="Times New Roman" w:hAnsi="Times New Roman"/>
          <w:sz w:val="28"/>
          <w:szCs w:val="28"/>
        </w:rPr>
        <w:t xml:space="preserve"> не могут служить объективным показателем динамики развития малого предпринимательства на территории. </w:t>
      </w:r>
    </w:p>
    <w:p w:rsidR="00034A77" w:rsidRPr="00A90BA0" w:rsidRDefault="00034A77" w:rsidP="00481191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1647" w:rsidRPr="00A90BA0" w:rsidRDefault="00121164" w:rsidP="00481191">
      <w:pPr>
        <w:pStyle w:val="3"/>
        <w:numPr>
          <w:ilvl w:val="0"/>
          <w:numId w:val="24"/>
        </w:numPr>
        <w:ind w:hanging="1495"/>
        <w:jc w:val="center"/>
        <w:rPr>
          <w:b/>
          <w:sz w:val="28"/>
          <w:szCs w:val="28"/>
        </w:rPr>
      </w:pPr>
      <w:r w:rsidRPr="00A90BA0">
        <w:rPr>
          <w:b/>
          <w:sz w:val="28"/>
          <w:szCs w:val="28"/>
        </w:rPr>
        <w:t xml:space="preserve"> </w:t>
      </w:r>
      <w:r w:rsidR="00573E14" w:rsidRPr="00A90BA0">
        <w:rPr>
          <w:b/>
          <w:sz w:val="28"/>
          <w:szCs w:val="28"/>
        </w:rPr>
        <w:t>Инвестиции</w:t>
      </w:r>
    </w:p>
    <w:p w:rsidR="00481191" w:rsidRPr="00A90BA0" w:rsidRDefault="00481191" w:rsidP="00481191">
      <w:pPr>
        <w:pStyle w:val="3"/>
        <w:ind w:left="1495" w:firstLine="0"/>
        <w:rPr>
          <w:b/>
          <w:sz w:val="28"/>
          <w:szCs w:val="28"/>
        </w:rPr>
      </w:pPr>
    </w:p>
    <w:p w:rsidR="00226646" w:rsidRPr="00A90BA0" w:rsidRDefault="00103429" w:rsidP="00226646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90BA0">
        <w:rPr>
          <w:sz w:val="28"/>
          <w:szCs w:val="28"/>
        </w:rPr>
        <w:t>Объём инвестиций</w:t>
      </w:r>
      <w:r w:rsidR="00030D65" w:rsidRPr="00A90BA0">
        <w:rPr>
          <w:sz w:val="28"/>
          <w:szCs w:val="28"/>
        </w:rPr>
        <w:t xml:space="preserve"> </w:t>
      </w:r>
      <w:r w:rsidRPr="00A90BA0">
        <w:rPr>
          <w:sz w:val="28"/>
          <w:szCs w:val="28"/>
        </w:rPr>
        <w:t xml:space="preserve">за счёт всех источников финансирования </w:t>
      </w:r>
      <w:r w:rsidR="00226646" w:rsidRPr="00A90BA0">
        <w:rPr>
          <w:rFonts w:eastAsia="Calibri"/>
          <w:sz w:val="28"/>
          <w:szCs w:val="28"/>
          <w:lang w:eastAsia="en-US"/>
        </w:rPr>
        <w:t xml:space="preserve">в основной капитал крупных и средний организаций </w:t>
      </w:r>
      <w:proofErr w:type="spellStart"/>
      <w:r w:rsidR="00226646" w:rsidRPr="00A90BA0">
        <w:rPr>
          <w:rFonts w:eastAsia="Calibri"/>
          <w:sz w:val="28"/>
          <w:szCs w:val="28"/>
          <w:lang w:eastAsia="en-US"/>
        </w:rPr>
        <w:t>Подпорожского</w:t>
      </w:r>
      <w:proofErr w:type="spellEnd"/>
      <w:r w:rsidR="00226646" w:rsidRPr="00A90BA0">
        <w:rPr>
          <w:rFonts w:eastAsia="Calibri"/>
          <w:sz w:val="28"/>
          <w:szCs w:val="28"/>
          <w:lang w:eastAsia="en-US"/>
        </w:rPr>
        <w:t xml:space="preserve"> района</w:t>
      </w:r>
      <w:r w:rsidR="00433928" w:rsidRPr="00A90BA0">
        <w:rPr>
          <w:rFonts w:eastAsia="Calibri"/>
          <w:sz w:val="28"/>
          <w:szCs w:val="28"/>
          <w:lang w:eastAsia="en-US"/>
        </w:rPr>
        <w:t>, согласно данным</w:t>
      </w:r>
      <w:r w:rsidR="00226646" w:rsidRPr="00A90BA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26646" w:rsidRPr="00A90BA0">
        <w:rPr>
          <w:sz w:val="28"/>
          <w:szCs w:val="28"/>
        </w:rPr>
        <w:t>Петростата</w:t>
      </w:r>
      <w:proofErr w:type="spellEnd"/>
      <w:r w:rsidR="00F23A9C" w:rsidRPr="00A90BA0">
        <w:rPr>
          <w:sz w:val="28"/>
          <w:szCs w:val="28"/>
        </w:rPr>
        <w:t xml:space="preserve"> за 202</w:t>
      </w:r>
      <w:r w:rsidR="00A65C30">
        <w:rPr>
          <w:sz w:val="28"/>
          <w:szCs w:val="28"/>
        </w:rPr>
        <w:t>2</w:t>
      </w:r>
      <w:r w:rsidR="00F23A9C" w:rsidRPr="00A90BA0">
        <w:rPr>
          <w:sz w:val="28"/>
          <w:szCs w:val="28"/>
        </w:rPr>
        <w:t xml:space="preserve"> год</w:t>
      </w:r>
      <w:r w:rsidR="00226646" w:rsidRPr="00A90BA0">
        <w:rPr>
          <w:rFonts w:eastAsia="Calibri"/>
          <w:sz w:val="28"/>
          <w:szCs w:val="28"/>
        </w:rPr>
        <w:t xml:space="preserve"> </w:t>
      </w:r>
      <w:r w:rsidR="00F23A9C" w:rsidRPr="00A90BA0">
        <w:rPr>
          <w:rFonts w:eastAsia="Calibri"/>
          <w:sz w:val="28"/>
          <w:szCs w:val="28"/>
        </w:rPr>
        <w:t>по сравнению с уровнем  20</w:t>
      </w:r>
      <w:r w:rsidR="004A0ED0">
        <w:rPr>
          <w:rFonts w:eastAsia="Calibri"/>
          <w:sz w:val="28"/>
          <w:szCs w:val="28"/>
        </w:rPr>
        <w:t>2</w:t>
      </w:r>
      <w:r w:rsidR="00A65C30">
        <w:rPr>
          <w:rFonts w:eastAsia="Calibri"/>
          <w:sz w:val="28"/>
          <w:szCs w:val="28"/>
        </w:rPr>
        <w:t>1</w:t>
      </w:r>
      <w:r w:rsidR="00F23A9C" w:rsidRPr="00A90BA0">
        <w:rPr>
          <w:rFonts w:eastAsia="Calibri"/>
          <w:sz w:val="28"/>
          <w:szCs w:val="28"/>
        </w:rPr>
        <w:t xml:space="preserve"> года </w:t>
      </w:r>
      <w:r w:rsidR="00F23A9C" w:rsidRPr="00A90BA0">
        <w:rPr>
          <w:sz w:val="28"/>
          <w:szCs w:val="28"/>
        </w:rPr>
        <w:t>в сопоставимых ценах</w:t>
      </w:r>
      <w:r w:rsidR="00F23A9C" w:rsidRPr="00A90BA0">
        <w:rPr>
          <w:rFonts w:eastAsia="Calibri"/>
          <w:sz w:val="28"/>
          <w:szCs w:val="28"/>
        </w:rPr>
        <w:t xml:space="preserve"> </w:t>
      </w:r>
      <w:r w:rsidR="00A65C30">
        <w:rPr>
          <w:rFonts w:eastAsia="Calibri"/>
          <w:sz w:val="28"/>
          <w:szCs w:val="28"/>
        </w:rPr>
        <w:t xml:space="preserve">снизился </w:t>
      </w:r>
      <w:r w:rsidR="00677B4B">
        <w:rPr>
          <w:rFonts w:eastAsia="Calibri"/>
          <w:sz w:val="28"/>
          <w:szCs w:val="28"/>
        </w:rPr>
        <w:t xml:space="preserve">на 41,1% </w:t>
      </w:r>
      <w:r w:rsidR="0050082B" w:rsidRPr="00A90BA0">
        <w:rPr>
          <w:rFonts w:eastAsia="Calibri"/>
          <w:sz w:val="28"/>
          <w:szCs w:val="28"/>
        </w:rPr>
        <w:t xml:space="preserve">и составил </w:t>
      </w:r>
      <w:r w:rsidR="0050082B">
        <w:rPr>
          <w:rFonts w:eastAsia="Calibri"/>
          <w:sz w:val="28"/>
          <w:szCs w:val="28"/>
        </w:rPr>
        <w:t>304</w:t>
      </w:r>
      <w:r w:rsidR="0050082B" w:rsidRPr="00A90BA0">
        <w:rPr>
          <w:rFonts w:eastAsia="Calibri"/>
          <w:sz w:val="28"/>
          <w:szCs w:val="28"/>
        </w:rPr>
        <w:t>,</w:t>
      </w:r>
      <w:r w:rsidR="0050082B">
        <w:rPr>
          <w:rFonts w:eastAsia="Calibri"/>
          <w:sz w:val="28"/>
          <w:szCs w:val="28"/>
        </w:rPr>
        <w:t>0</w:t>
      </w:r>
      <w:r w:rsidR="0050082B" w:rsidRPr="00A90BA0">
        <w:rPr>
          <w:rFonts w:eastAsia="Calibri"/>
          <w:sz w:val="28"/>
          <w:szCs w:val="28"/>
        </w:rPr>
        <w:t xml:space="preserve"> </w:t>
      </w:r>
      <w:r w:rsidR="0050082B" w:rsidRPr="00A90BA0">
        <w:rPr>
          <w:rFonts w:eastAsia="Calibri"/>
          <w:sz w:val="28"/>
          <w:szCs w:val="28"/>
          <w:lang w:eastAsia="en-US"/>
        </w:rPr>
        <w:t>млн. руб.</w:t>
      </w:r>
      <w:r w:rsidR="004A0ED0">
        <w:rPr>
          <w:rFonts w:eastAsia="Calibri"/>
          <w:sz w:val="28"/>
          <w:szCs w:val="28"/>
        </w:rPr>
        <w:t xml:space="preserve"> </w:t>
      </w:r>
    </w:p>
    <w:p w:rsidR="0049210D" w:rsidRPr="00DA0C3A" w:rsidRDefault="00BE3117" w:rsidP="00F23A9C">
      <w:pPr>
        <w:widowControl w:val="0"/>
        <w:shd w:val="clear" w:color="auto" w:fill="FFFFFF"/>
        <w:tabs>
          <w:tab w:val="left" w:pos="9075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C3A">
        <w:rPr>
          <w:sz w:val="28"/>
          <w:szCs w:val="28"/>
        </w:rPr>
        <w:t>В структуре инвестиционных вложений</w:t>
      </w:r>
      <w:r w:rsidR="006117E8" w:rsidRPr="00DA0C3A">
        <w:rPr>
          <w:sz w:val="28"/>
          <w:szCs w:val="28"/>
        </w:rPr>
        <w:t>:</w:t>
      </w:r>
    </w:p>
    <w:p w:rsidR="00E73D0F" w:rsidRPr="00DA0C3A" w:rsidRDefault="00E73D0F" w:rsidP="00E73D0F">
      <w:pPr>
        <w:pStyle w:val="21"/>
        <w:ind w:firstLine="284"/>
        <w:rPr>
          <w:szCs w:val="28"/>
        </w:rPr>
      </w:pPr>
      <w:r w:rsidRPr="00DA0C3A">
        <w:rPr>
          <w:szCs w:val="28"/>
        </w:rPr>
        <w:t>- 53,85% (163,7 млн. руб.) от общего объема инвестиций направлено на бюджетное строительство, реконструкцию объектов…  указанных в разделе Строительство;</w:t>
      </w:r>
    </w:p>
    <w:p w:rsidR="00E73D0F" w:rsidRPr="00DA0C3A" w:rsidRDefault="00E73D0F" w:rsidP="00E73D0F">
      <w:pPr>
        <w:pStyle w:val="21"/>
        <w:ind w:firstLine="284"/>
        <w:rPr>
          <w:szCs w:val="28"/>
        </w:rPr>
      </w:pPr>
      <w:r w:rsidRPr="00DA0C3A">
        <w:rPr>
          <w:szCs w:val="28"/>
        </w:rPr>
        <w:lastRenderedPageBreak/>
        <w:t>- 17,80% (54,1 млн. руб.) от общего объема составляют инвестиции в области здравоохранения;</w:t>
      </w:r>
    </w:p>
    <w:p w:rsidR="000D0F6D" w:rsidRPr="00DA0C3A" w:rsidRDefault="0049210D" w:rsidP="00DA0C3A">
      <w:pPr>
        <w:widowControl w:val="0"/>
        <w:shd w:val="clear" w:color="auto" w:fill="FFFFFF"/>
        <w:tabs>
          <w:tab w:val="left" w:pos="567"/>
          <w:tab w:val="left" w:pos="9075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A0C3A">
        <w:rPr>
          <w:sz w:val="28"/>
          <w:szCs w:val="28"/>
        </w:rPr>
        <w:t>-</w:t>
      </w:r>
      <w:r w:rsidR="00DA0C3A" w:rsidRPr="00DA0C3A">
        <w:rPr>
          <w:sz w:val="28"/>
          <w:szCs w:val="28"/>
        </w:rPr>
        <w:t xml:space="preserve"> </w:t>
      </w:r>
      <w:r w:rsidR="004A0ED0" w:rsidRPr="00DA0C3A">
        <w:rPr>
          <w:sz w:val="28"/>
          <w:szCs w:val="28"/>
        </w:rPr>
        <w:t>6</w:t>
      </w:r>
      <w:r w:rsidRPr="00DA0C3A">
        <w:rPr>
          <w:sz w:val="28"/>
          <w:szCs w:val="28"/>
        </w:rPr>
        <w:t>,</w:t>
      </w:r>
      <w:r w:rsidR="00DA0C3A" w:rsidRPr="00DA0C3A">
        <w:rPr>
          <w:sz w:val="28"/>
          <w:szCs w:val="28"/>
        </w:rPr>
        <w:t>71</w:t>
      </w:r>
      <w:r w:rsidRPr="00DA0C3A">
        <w:rPr>
          <w:sz w:val="28"/>
          <w:szCs w:val="28"/>
        </w:rPr>
        <w:t>% (</w:t>
      </w:r>
      <w:r w:rsidR="004A0ED0" w:rsidRPr="00DA0C3A">
        <w:rPr>
          <w:sz w:val="28"/>
          <w:szCs w:val="28"/>
        </w:rPr>
        <w:t>2</w:t>
      </w:r>
      <w:r w:rsidR="00DA0C3A" w:rsidRPr="00DA0C3A">
        <w:rPr>
          <w:sz w:val="28"/>
          <w:szCs w:val="28"/>
        </w:rPr>
        <w:t>0</w:t>
      </w:r>
      <w:r w:rsidRPr="00DA0C3A">
        <w:rPr>
          <w:sz w:val="28"/>
          <w:szCs w:val="28"/>
        </w:rPr>
        <w:t>,</w:t>
      </w:r>
      <w:r w:rsidR="00DA0C3A" w:rsidRPr="00DA0C3A">
        <w:rPr>
          <w:sz w:val="28"/>
          <w:szCs w:val="28"/>
        </w:rPr>
        <w:t>4</w:t>
      </w:r>
      <w:r w:rsidRPr="00DA0C3A">
        <w:rPr>
          <w:sz w:val="28"/>
          <w:szCs w:val="28"/>
        </w:rPr>
        <w:t xml:space="preserve"> млн. руб.) от общего объема составляют инвестиции предприятий </w:t>
      </w:r>
      <w:r w:rsidR="003A5D5A" w:rsidRPr="00DA0C3A">
        <w:rPr>
          <w:sz w:val="28"/>
          <w:szCs w:val="28"/>
        </w:rPr>
        <w:t>обрабатывающих производств</w:t>
      </w:r>
      <w:r w:rsidRPr="00DA0C3A">
        <w:rPr>
          <w:sz w:val="28"/>
          <w:szCs w:val="28"/>
        </w:rPr>
        <w:t>;</w:t>
      </w:r>
    </w:p>
    <w:p w:rsidR="000D0F6D" w:rsidRPr="00DA0C3A" w:rsidRDefault="000D0F6D" w:rsidP="000D0F6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A0C3A">
        <w:rPr>
          <w:sz w:val="28"/>
          <w:szCs w:val="28"/>
        </w:rPr>
        <w:t xml:space="preserve">- 1,91% (5,8 млн. руб.) от общего объема инвестиций направлено в сферу культуры, спорта, организации досуга и развлечений;  </w:t>
      </w:r>
    </w:p>
    <w:p w:rsidR="00E90FA0" w:rsidRPr="00DA0C3A" w:rsidRDefault="006117E8" w:rsidP="00492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A0C3A">
        <w:rPr>
          <w:sz w:val="28"/>
          <w:szCs w:val="28"/>
        </w:rPr>
        <w:t>-</w:t>
      </w:r>
      <w:r w:rsidR="00BE3117" w:rsidRPr="00DA0C3A">
        <w:rPr>
          <w:sz w:val="28"/>
          <w:szCs w:val="28"/>
        </w:rPr>
        <w:t xml:space="preserve"> </w:t>
      </w:r>
      <w:r w:rsidR="00E73D0F" w:rsidRPr="00DA0C3A">
        <w:rPr>
          <w:sz w:val="28"/>
          <w:szCs w:val="28"/>
        </w:rPr>
        <w:t>1</w:t>
      </w:r>
      <w:r w:rsidR="00226646" w:rsidRPr="00DA0C3A">
        <w:rPr>
          <w:sz w:val="28"/>
          <w:szCs w:val="28"/>
        </w:rPr>
        <w:t>,</w:t>
      </w:r>
      <w:r w:rsidR="00E73D0F" w:rsidRPr="00DA0C3A">
        <w:rPr>
          <w:sz w:val="28"/>
          <w:szCs w:val="28"/>
        </w:rPr>
        <w:t>1</w:t>
      </w:r>
      <w:r w:rsidR="000D0F6D" w:rsidRPr="00DA0C3A">
        <w:rPr>
          <w:sz w:val="28"/>
          <w:szCs w:val="28"/>
        </w:rPr>
        <w:t>5</w:t>
      </w:r>
      <w:r w:rsidR="00226646" w:rsidRPr="00DA0C3A">
        <w:rPr>
          <w:sz w:val="28"/>
          <w:szCs w:val="28"/>
        </w:rPr>
        <w:t>% (</w:t>
      </w:r>
      <w:r w:rsidR="000D0F6D" w:rsidRPr="00DA0C3A">
        <w:rPr>
          <w:sz w:val="28"/>
          <w:szCs w:val="28"/>
        </w:rPr>
        <w:t>3</w:t>
      </w:r>
      <w:r w:rsidR="00226646" w:rsidRPr="00DA0C3A">
        <w:rPr>
          <w:sz w:val="28"/>
          <w:szCs w:val="28"/>
        </w:rPr>
        <w:t>,</w:t>
      </w:r>
      <w:r w:rsidR="000D0F6D" w:rsidRPr="00DA0C3A">
        <w:rPr>
          <w:sz w:val="28"/>
          <w:szCs w:val="28"/>
        </w:rPr>
        <w:t>5</w:t>
      </w:r>
      <w:r w:rsidR="00226646" w:rsidRPr="00DA0C3A">
        <w:rPr>
          <w:sz w:val="28"/>
          <w:szCs w:val="28"/>
        </w:rPr>
        <w:t xml:space="preserve"> млн.</w:t>
      </w:r>
      <w:r w:rsidR="00433928" w:rsidRPr="00DA0C3A">
        <w:rPr>
          <w:sz w:val="28"/>
          <w:szCs w:val="28"/>
        </w:rPr>
        <w:t xml:space="preserve"> </w:t>
      </w:r>
      <w:r w:rsidR="00226646" w:rsidRPr="00DA0C3A">
        <w:rPr>
          <w:sz w:val="28"/>
          <w:szCs w:val="28"/>
        </w:rPr>
        <w:t xml:space="preserve">руб.) от общего объема инвестиций направлено в </w:t>
      </w:r>
      <w:r w:rsidR="003A5D5A" w:rsidRPr="00DA0C3A">
        <w:rPr>
          <w:sz w:val="28"/>
          <w:szCs w:val="28"/>
        </w:rPr>
        <w:t>сферу торговли</w:t>
      </w:r>
      <w:r w:rsidR="00226646" w:rsidRPr="00DA0C3A">
        <w:rPr>
          <w:sz w:val="28"/>
          <w:szCs w:val="28"/>
        </w:rPr>
        <w:t xml:space="preserve">. </w:t>
      </w:r>
      <w:r w:rsidR="00E90FA0" w:rsidRPr="00DA0C3A">
        <w:rPr>
          <w:sz w:val="28"/>
          <w:szCs w:val="28"/>
        </w:rPr>
        <w:t xml:space="preserve"> </w:t>
      </w:r>
    </w:p>
    <w:p w:rsidR="00AB6A5E" w:rsidRPr="00A90BA0" w:rsidRDefault="00AB6A5E" w:rsidP="00284482">
      <w:pPr>
        <w:tabs>
          <w:tab w:val="left" w:pos="426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90BA0">
        <w:rPr>
          <w:rFonts w:eastAsia="Calibri"/>
          <w:sz w:val="28"/>
          <w:szCs w:val="28"/>
          <w:lang w:eastAsia="en-US"/>
        </w:rPr>
        <w:t xml:space="preserve">Источниками финансирования инвестиционных вложений являются: собственные средства предприятий в размере </w:t>
      </w:r>
      <w:r w:rsidR="0050082B">
        <w:rPr>
          <w:rFonts w:eastAsia="Calibri"/>
          <w:sz w:val="28"/>
          <w:szCs w:val="28"/>
          <w:lang w:eastAsia="en-US"/>
        </w:rPr>
        <w:t>50</w:t>
      </w:r>
      <w:r w:rsidR="00F23A9C" w:rsidRPr="00A90BA0">
        <w:rPr>
          <w:rFonts w:eastAsia="Calibri"/>
          <w:sz w:val="28"/>
          <w:szCs w:val="28"/>
          <w:lang w:eastAsia="en-US"/>
        </w:rPr>
        <w:t>,</w:t>
      </w:r>
      <w:r w:rsidR="0050082B">
        <w:rPr>
          <w:rFonts w:eastAsia="Calibri"/>
          <w:sz w:val="28"/>
          <w:szCs w:val="28"/>
          <w:lang w:eastAsia="en-US"/>
        </w:rPr>
        <w:t>3</w:t>
      </w:r>
      <w:r w:rsidRPr="00A90BA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90BA0">
        <w:rPr>
          <w:rFonts w:eastAsia="Calibri"/>
          <w:sz w:val="28"/>
          <w:szCs w:val="28"/>
          <w:lang w:eastAsia="en-US"/>
        </w:rPr>
        <w:t>млн</w:t>
      </w:r>
      <w:proofErr w:type="gramStart"/>
      <w:r w:rsidRPr="00A90BA0">
        <w:rPr>
          <w:rFonts w:eastAsia="Calibri"/>
          <w:sz w:val="28"/>
          <w:szCs w:val="28"/>
          <w:lang w:eastAsia="en-US"/>
        </w:rPr>
        <w:t>.р</w:t>
      </w:r>
      <w:proofErr w:type="gramEnd"/>
      <w:r w:rsidRPr="00A90BA0">
        <w:rPr>
          <w:rFonts w:eastAsia="Calibri"/>
          <w:sz w:val="28"/>
          <w:szCs w:val="28"/>
          <w:lang w:eastAsia="en-US"/>
        </w:rPr>
        <w:t>уб</w:t>
      </w:r>
      <w:proofErr w:type="spellEnd"/>
      <w:r w:rsidRPr="00A90BA0">
        <w:rPr>
          <w:rFonts w:eastAsia="Calibri"/>
          <w:sz w:val="28"/>
          <w:szCs w:val="28"/>
          <w:lang w:eastAsia="en-US"/>
        </w:rPr>
        <w:t xml:space="preserve">., которые составляют </w:t>
      </w:r>
      <w:r w:rsidR="00E73D0F" w:rsidRPr="00E73D0F">
        <w:rPr>
          <w:rFonts w:eastAsia="Calibri"/>
          <w:sz w:val="28"/>
          <w:szCs w:val="28"/>
          <w:lang w:eastAsia="en-US"/>
        </w:rPr>
        <w:t>1</w:t>
      </w:r>
      <w:r w:rsidR="003A5D5A" w:rsidRPr="00E73D0F">
        <w:rPr>
          <w:rFonts w:eastAsia="Calibri"/>
          <w:sz w:val="28"/>
          <w:szCs w:val="28"/>
          <w:lang w:eastAsia="en-US"/>
        </w:rPr>
        <w:t>6</w:t>
      </w:r>
      <w:r w:rsidRPr="00E73D0F">
        <w:rPr>
          <w:rFonts w:eastAsia="Calibri"/>
          <w:sz w:val="28"/>
          <w:szCs w:val="28"/>
          <w:lang w:eastAsia="en-US"/>
        </w:rPr>
        <w:t>,</w:t>
      </w:r>
      <w:r w:rsidR="00E73D0F" w:rsidRPr="00E73D0F">
        <w:rPr>
          <w:rFonts w:eastAsia="Calibri"/>
          <w:sz w:val="28"/>
          <w:szCs w:val="28"/>
          <w:lang w:eastAsia="en-US"/>
        </w:rPr>
        <w:t>55</w:t>
      </w:r>
      <w:r w:rsidRPr="00E73D0F">
        <w:rPr>
          <w:rFonts w:eastAsia="Calibri"/>
          <w:sz w:val="28"/>
          <w:szCs w:val="28"/>
          <w:lang w:eastAsia="en-US"/>
        </w:rPr>
        <w:t>%</w:t>
      </w:r>
      <w:r w:rsidRPr="00A90BA0">
        <w:rPr>
          <w:rFonts w:eastAsia="Calibri"/>
          <w:sz w:val="28"/>
          <w:szCs w:val="28"/>
          <w:lang w:eastAsia="en-US"/>
        </w:rPr>
        <w:t xml:space="preserve"> общего объёма инвестиционных вложений и привлечённые средства – </w:t>
      </w:r>
      <w:r w:rsidR="00E73D0F">
        <w:rPr>
          <w:rFonts w:eastAsia="Calibri"/>
          <w:sz w:val="28"/>
          <w:szCs w:val="28"/>
          <w:lang w:eastAsia="en-US"/>
        </w:rPr>
        <w:t>253</w:t>
      </w:r>
      <w:r w:rsidR="00F23A9C" w:rsidRPr="00A90BA0">
        <w:rPr>
          <w:rFonts w:eastAsia="Calibri"/>
          <w:sz w:val="28"/>
          <w:szCs w:val="28"/>
          <w:lang w:eastAsia="en-US"/>
        </w:rPr>
        <w:t>,</w:t>
      </w:r>
      <w:r w:rsidR="00E73D0F">
        <w:rPr>
          <w:rFonts w:eastAsia="Calibri"/>
          <w:sz w:val="28"/>
          <w:szCs w:val="28"/>
          <w:lang w:eastAsia="en-US"/>
        </w:rPr>
        <w:t>7</w:t>
      </w:r>
      <w:r w:rsidRPr="00A90BA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90BA0">
        <w:rPr>
          <w:rFonts w:eastAsia="Calibri"/>
          <w:sz w:val="28"/>
          <w:szCs w:val="28"/>
          <w:lang w:eastAsia="en-US"/>
        </w:rPr>
        <w:t>млн.руб</w:t>
      </w:r>
      <w:proofErr w:type="spellEnd"/>
      <w:r w:rsidRPr="00A90BA0">
        <w:rPr>
          <w:rFonts w:eastAsia="Calibri"/>
          <w:sz w:val="28"/>
          <w:szCs w:val="28"/>
          <w:lang w:eastAsia="en-US"/>
        </w:rPr>
        <w:t xml:space="preserve">. или </w:t>
      </w:r>
      <w:r w:rsidR="00E73D0F">
        <w:rPr>
          <w:rFonts w:eastAsia="Calibri"/>
          <w:sz w:val="28"/>
          <w:szCs w:val="28"/>
          <w:lang w:eastAsia="en-US"/>
        </w:rPr>
        <w:t>83</w:t>
      </w:r>
      <w:r w:rsidRPr="00A90BA0">
        <w:rPr>
          <w:rFonts w:eastAsia="Calibri"/>
          <w:sz w:val="28"/>
          <w:szCs w:val="28"/>
          <w:lang w:eastAsia="en-US"/>
        </w:rPr>
        <w:t>,</w:t>
      </w:r>
      <w:r w:rsidR="003A5D5A">
        <w:rPr>
          <w:rFonts w:eastAsia="Calibri"/>
          <w:sz w:val="28"/>
          <w:szCs w:val="28"/>
          <w:lang w:eastAsia="en-US"/>
        </w:rPr>
        <w:t>4</w:t>
      </w:r>
      <w:r w:rsidR="00E73D0F">
        <w:rPr>
          <w:rFonts w:eastAsia="Calibri"/>
          <w:sz w:val="28"/>
          <w:szCs w:val="28"/>
          <w:lang w:eastAsia="en-US"/>
        </w:rPr>
        <w:t>5</w:t>
      </w:r>
      <w:r w:rsidRPr="00A90BA0">
        <w:rPr>
          <w:rFonts w:eastAsia="Calibri"/>
          <w:sz w:val="28"/>
          <w:szCs w:val="28"/>
          <w:lang w:eastAsia="en-US"/>
        </w:rPr>
        <w:t>% общего объёма инвестиций.</w:t>
      </w:r>
    </w:p>
    <w:p w:rsidR="00AB6A5E" w:rsidRDefault="00AB6A5E" w:rsidP="00284482">
      <w:pPr>
        <w:tabs>
          <w:tab w:val="left" w:pos="426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90BA0">
        <w:rPr>
          <w:rFonts w:eastAsia="Calibri"/>
          <w:sz w:val="28"/>
          <w:szCs w:val="28"/>
          <w:lang w:eastAsia="en-US"/>
        </w:rPr>
        <w:t>В инвестициях большая часть средств направлена:</w:t>
      </w:r>
    </w:p>
    <w:p w:rsidR="003A5D5A" w:rsidRPr="00A90BA0" w:rsidRDefault="003A5D5A" w:rsidP="003A5D5A">
      <w:pPr>
        <w:tabs>
          <w:tab w:val="left" w:pos="426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90BA0">
        <w:rPr>
          <w:rFonts w:eastAsia="Calibri"/>
          <w:sz w:val="28"/>
          <w:szCs w:val="28"/>
          <w:lang w:eastAsia="en-US"/>
        </w:rPr>
        <w:t xml:space="preserve">- на приобретение машин, оборудования и транспортных средств – </w:t>
      </w:r>
      <w:r w:rsidR="00E73D0F">
        <w:rPr>
          <w:rFonts w:eastAsia="Calibri"/>
          <w:sz w:val="28"/>
          <w:szCs w:val="28"/>
          <w:lang w:eastAsia="en-US"/>
        </w:rPr>
        <w:t>152</w:t>
      </w:r>
      <w:r w:rsidRPr="00A90BA0">
        <w:rPr>
          <w:rFonts w:eastAsia="Calibri"/>
          <w:sz w:val="28"/>
          <w:szCs w:val="28"/>
          <w:lang w:eastAsia="en-US"/>
        </w:rPr>
        <w:t>,</w:t>
      </w:r>
      <w:r w:rsidR="00E73D0F">
        <w:rPr>
          <w:rFonts w:eastAsia="Calibri"/>
          <w:sz w:val="28"/>
          <w:szCs w:val="28"/>
          <w:lang w:eastAsia="en-US"/>
        </w:rPr>
        <w:t>0</w:t>
      </w:r>
      <w:r w:rsidRPr="00A90BA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90BA0">
        <w:rPr>
          <w:rFonts w:eastAsia="Calibri"/>
          <w:sz w:val="28"/>
          <w:szCs w:val="28"/>
          <w:lang w:eastAsia="en-US"/>
        </w:rPr>
        <w:t>млн</w:t>
      </w:r>
      <w:proofErr w:type="gramStart"/>
      <w:r w:rsidRPr="00A90BA0">
        <w:rPr>
          <w:rFonts w:eastAsia="Calibri"/>
          <w:sz w:val="28"/>
          <w:szCs w:val="28"/>
          <w:lang w:eastAsia="en-US"/>
        </w:rPr>
        <w:t>.р</w:t>
      </w:r>
      <w:proofErr w:type="gramEnd"/>
      <w:r w:rsidRPr="00A90BA0">
        <w:rPr>
          <w:rFonts w:eastAsia="Calibri"/>
          <w:sz w:val="28"/>
          <w:szCs w:val="28"/>
          <w:lang w:eastAsia="en-US"/>
        </w:rPr>
        <w:t>уб</w:t>
      </w:r>
      <w:proofErr w:type="spellEnd"/>
      <w:r w:rsidRPr="00A90BA0">
        <w:rPr>
          <w:rFonts w:eastAsia="Calibri"/>
          <w:sz w:val="28"/>
          <w:szCs w:val="28"/>
          <w:lang w:eastAsia="en-US"/>
        </w:rPr>
        <w:t>. или 5</w:t>
      </w:r>
      <w:r w:rsidR="00E73D0F">
        <w:rPr>
          <w:rFonts w:eastAsia="Calibri"/>
          <w:sz w:val="28"/>
          <w:szCs w:val="28"/>
          <w:lang w:eastAsia="en-US"/>
        </w:rPr>
        <w:t>0</w:t>
      </w:r>
      <w:r w:rsidRPr="00A90BA0">
        <w:rPr>
          <w:rFonts w:eastAsia="Calibri"/>
          <w:sz w:val="28"/>
          <w:szCs w:val="28"/>
          <w:lang w:eastAsia="en-US"/>
        </w:rPr>
        <w:t>,</w:t>
      </w:r>
      <w:r w:rsidR="00E73D0F">
        <w:rPr>
          <w:rFonts w:eastAsia="Calibri"/>
          <w:sz w:val="28"/>
          <w:szCs w:val="28"/>
          <w:lang w:eastAsia="en-US"/>
        </w:rPr>
        <w:t>00</w:t>
      </w:r>
      <w:r w:rsidRPr="00A90BA0">
        <w:rPr>
          <w:rFonts w:eastAsia="Calibri"/>
          <w:sz w:val="28"/>
          <w:szCs w:val="28"/>
          <w:lang w:eastAsia="en-US"/>
        </w:rPr>
        <w:t>% общего объёма инвестиций</w:t>
      </w:r>
      <w:r>
        <w:rPr>
          <w:rFonts w:eastAsia="Calibri"/>
          <w:sz w:val="28"/>
          <w:szCs w:val="28"/>
          <w:lang w:eastAsia="en-US"/>
        </w:rPr>
        <w:t>,</w:t>
      </w:r>
    </w:p>
    <w:p w:rsidR="00AB6A5E" w:rsidRPr="003A5D5A" w:rsidRDefault="00AB6A5E" w:rsidP="00284482">
      <w:pPr>
        <w:tabs>
          <w:tab w:val="left" w:pos="426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90BA0">
        <w:rPr>
          <w:rFonts w:eastAsia="Calibri"/>
          <w:sz w:val="28"/>
          <w:szCs w:val="28"/>
          <w:lang w:eastAsia="en-US"/>
        </w:rPr>
        <w:t xml:space="preserve">- на строительство производственных зданий и сооружений (кроме жилых) </w:t>
      </w:r>
      <w:r w:rsidR="00E73D0F">
        <w:rPr>
          <w:rFonts w:eastAsia="Calibri"/>
          <w:sz w:val="28"/>
          <w:szCs w:val="28"/>
          <w:lang w:eastAsia="en-US"/>
        </w:rPr>
        <w:t>146</w:t>
      </w:r>
      <w:r w:rsidRPr="00A90BA0">
        <w:rPr>
          <w:rFonts w:eastAsia="Calibri"/>
          <w:sz w:val="28"/>
          <w:szCs w:val="28"/>
          <w:lang w:eastAsia="en-US"/>
        </w:rPr>
        <w:t>,</w:t>
      </w:r>
      <w:r w:rsidR="00E73D0F">
        <w:rPr>
          <w:rFonts w:eastAsia="Calibri"/>
          <w:sz w:val="28"/>
          <w:szCs w:val="28"/>
          <w:lang w:eastAsia="en-US"/>
        </w:rPr>
        <w:t>6</w:t>
      </w:r>
      <w:r w:rsidRPr="00A90BA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90BA0">
        <w:rPr>
          <w:rFonts w:eastAsia="Calibri"/>
          <w:sz w:val="28"/>
          <w:szCs w:val="28"/>
          <w:lang w:eastAsia="en-US"/>
        </w:rPr>
        <w:t>млн</w:t>
      </w:r>
      <w:proofErr w:type="gramStart"/>
      <w:r w:rsidRPr="00A90BA0">
        <w:rPr>
          <w:rFonts w:eastAsia="Calibri"/>
          <w:sz w:val="28"/>
          <w:szCs w:val="28"/>
          <w:lang w:eastAsia="en-US"/>
        </w:rPr>
        <w:t>.р</w:t>
      </w:r>
      <w:proofErr w:type="gramEnd"/>
      <w:r w:rsidRPr="00A90BA0">
        <w:rPr>
          <w:rFonts w:eastAsia="Calibri"/>
          <w:sz w:val="28"/>
          <w:szCs w:val="28"/>
          <w:lang w:eastAsia="en-US"/>
        </w:rPr>
        <w:t>уб</w:t>
      </w:r>
      <w:proofErr w:type="spellEnd"/>
      <w:r w:rsidRPr="00A90BA0">
        <w:rPr>
          <w:rFonts w:eastAsia="Calibri"/>
          <w:sz w:val="28"/>
          <w:szCs w:val="28"/>
          <w:lang w:eastAsia="en-US"/>
        </w:rPr>
        <w:t xml:space="preserve">. или </w:t>
      </w:r>
      <w:r w:rsidR="0049210D" w:rsidRPr="00A90BA0">
        <w:rPr>
          <w:rFonts w:eastAsia="Calibri"/>
          <w:sz w:val="28"/>
          <w:szCs w:val="28"/>
          <w:lang w:eastAsia="en-US"/>
        </w:rPr>
        <w:t>4</w:t>
      </w:r>
      <w:r w:rsidR="00E73D0F">
        <w:rPr>
          <w:rFonts w:eastAsia="Calibri"/>
          <w:sz w:val="28"/>
          <w:szCs w:val="28"/>
          <w:lang w:eastAsia="en-US"/>
        </w:rPr>
        <w:t>8</w:t>
      </w:r>
      <w:r w:rsidRPr="00A90BA0">
        <w:rPr>
          <w:rFonts w:eastAsia="Calibri"/>
          <w:sz w:val="28"/>
          <w:szCs w:val="28"/>
          <w:lang w:eastAsia="en-US"/>
        </w:rPr>
        <w:t>,</w:t>
      </w:r>
      <w:r w:rsidR="00E73D0F">
        <w:rPr>
          <w:rFonts w:eastAsia="Calibri"/>
          <w:sz w:val="28"/>
          <w:szCs w:val="28"/>
          <w:lang w:eastAsia="en-US"/>
        </w:rPr>
        <w:t>2</w:t>
      </w:r>
      <w:r w:rsidR="0049210D" w:rsidRPr="00A90BA0">
        <w:rPr>
          <w:rFonts w:eastAsia="Calibri"/>
          <w:sz w:val="28"/>
          <w:szCs w:val="28"/>
          <w:lang w:eastAsia="en-US"/>
        </w:rPr>
        <w:t>2</w:t>
      </w:r>
      <w:r w:rsidR="003A5D5A">
        <w:rPr>
          <w:rFonts w:eastAsia="Calibri"/>
          <w:sz w:val="28"/>
          <w:szCs w:val="28"/>
          <w:lang w:eastAsia="en-US"/>
        </w:rPr>
        <w:t>% общего объёма инвестиций</w:t>
      </w:r>
      <w:r w:rsidR="003A5D5A" w:rsidRPr="003A5D5A">
        <w:rPr>
          <w:rFonts w:eastAsia="Calibri"/>
          <w:sz w:val="28"/>
          <w:szCs w:val="28"/>
          <w:lang w:eastAsia="en-US"/>
        </w:rPr>
        <w:t>.</w:t>
      </w:r>
    </w:p>
    <w:p w:rsidR="0049210D" w:rsidRPr="00333567" w:rsidRDefault="005E5F18" w:rsidP="0049210D">
      <w:pPr>
        <w:ind w:firstLine="851"/>
        <w:jc w:val="both"/>
        <w:rPr>
          <w:sz w:val="28"/>
          <w:szCs w:val="28"/>
        </w:rPr>
      </w:pPr>
      <w:r w:rsidRPr="005E5F18">
        <w:rPr>
          <w:sz w:val="28"/>
          <w:szCs w:val="28"/>
        </w:rPr>
        <w:t>По итогам полугодия 202</w:t>
      </w:r>
      <w:r w:rsidR="006837ED">
        <w:rPr>
          <w:sz w:val="28"/>
          <w:szCs w:val="28"/>
        </w:rPr>
        <w:t>3</w:t>
      </w:r>
      <w:r w:rsidR="0049210D" w:rsidRPr="005E5F18">
        <w:rPr>
          <w:sz w:val="28"/>
          <w:szCs w:val="28"/>
        </w:rPr>
        <w:t xml:space="preserve"> года объем инвестиций крупных и средних предприятий района  в основной капитал</w:t>
      </w:r>
      <w:r w:rsidR="00677B4B">
        <w:rPr>
          <w:sz w:val="28"/>
          <w:szCs w:val="28"/>
        </w:rPr>
        <w:t xml:space="preserve"> по отношению </w:t>
      </w:r>
      <w:r w:rsidR="00677B4B" w:rsidRPr="005E5F18">
        <w:rPr>
          <w:sz w:val="28"/>
          <w:szCs w:val="28"/>
        </w:rPr>
        <w:t>к аналогичному периоду 202</w:t>
      </w:r>
      <w:r w:rsidR="00677B4B">
        <w:rPr>
          <w:sz w:val="28"/>
          <w:szCs w:val="28"/>
        </w:rPr>
        <w:t>2</w:t>
      </w:r>
      <w:r w:rsidR="00677B4B" w:rsidRPr="005E5F18">
        <w:rPr>
          <w:sz w:val="28"/>
          <w:szCs w:val="28"/>
        </w:rPr>
        <w:t xml:space="preserve"> года</w:t>
      </w:r>
      <w:r w:rsidR="00677B4B">
        <w:rPr>
          <w:sz w:val="28"/>
          <w:szCs w:val="28"/>
        </w:rPr>
        <w:t xml:space="preserve"> увеличился на 38,35% и</w:t>
      </w:r>
      <w:r w:rsidR="0049210D" w:rsidRPr="005E5F18">
        <w:rPr>
          <w:sz w:val="28"/>
          <w:szCs w:val="28"/>
        </w:rPr>
        <w:t xml:space="preserve"> составил </w:t>
      </w:r>
      <w:r w:rsidR="006837ED">
        <w:rPr>
          <w:sz w:val="28"/>
          <w:szCs w:val="28"/>
        </w:rPr>
        <w:t>138</w:t>
      </w:r>
      <w:r w:rsidR="0049210D" w:rsidRPr="005E5F18">
        <w:rPr>
          <w:sz w:val="28"/>
          <w:szCs w:val="28"/>
        </w:rPr>
        <w:t>,</w:t>
      </w:r>
      <w:r w:rsidR="006837ED">
        <w:rPr>
          <w:sz w:val="28"/>
          <w:szCs w:val="28"/>
        </w:rPr>
        <w:t>0</w:t>
      </w:r>
      <w:r w:rsidR="0049210D" w:rsidRPr="005E5F18">
        <w:rPr>
          <w:sz w:val="28"/>
          <w:szCs w:val="28"/>
        </w:rPr>
        <w:t xml:space="preserve"> млн. рублей. Согласно оценке </w:t>
      </w:r>
      <w:r w:rsidR="0049210D" w:rsidRPr="005E5F18">
        <w:rPr>
          <w:b/>
          <w:sz w:val="28"/>
          <w:szCs w:val="28"/>
        </w:rPr>
        <w:t>202</w:t>
      </w:r>
      <w:r w:rsidR="00333567">
        <w:rPr>
          <w:b/>
          <w:sz w:val="28"/>
          <w:szCs w:val="28"/>
        </w:rPr>
        <w:t>3</w:t>
      </w:r>
      <w:r w:rsidR="0049210D" w:rsidRPr="005E5F18">
        <w:rPr>
          <w:b/>
          <w:sz w:val="28"/>
          <w:szCs w:val="28"/>
        </w:rPr>
        <w:t xml:space="preserve"> года</w:t>
      </w:r>
      <w:r w:rsidR="0049210D" w:rsidRPr="005E5F18">
        <w:rPr>
          <w:sz w:val="28"/>
          <w:szCs w:val="28"/>
        </w:rPr>
        <w:t xml:space="preserve"> объем инвестиций в основной капитал предприятий и организаций </w:t>
      </w:r>
      <w:proofErr w:type="spellStart"/>
      <w:r w:rsidR="00D003B9" w:rsidRPr="005E5F18">
        <w:rPr>
          <w:sz w:val="28"/>
          <w:szCs w:val="28"/>
        </w:rPr>
        <w:t>Подпорож</w:t>
      </w:r>
      <w:r w:rsidR="0049210D" w:rsidRPr="005E5F18">
        <w:rPr>
          <w:sz w:val="28"/>
          <w:szCs w:val="28"/>
        </w:rPr>
        <w:t>ского</w:t>
      </w:r>
      <w:proofErr w:type="spellEnd"/>
      <w:r w:rsidR="0049210D" w:rsidRPr="005E5F18">
        <w:rPr>
          <w:sz w:val="28"/>
          <w:szCs w:val="28"/>
        </w:rPr>
        <w:t xml:space="preserve"> района </w:t>
      </w:r>
      <w:r w:rsidR="00B60EEB">
        <w:rPr>
          <w:sz w:val="28"/>
          <w:szCs w:val="28"/>
        </w:rPr>
        <w:t xml:space="preserve">возрастет объем 2022 года в 2,6 раза и </w:t>
      </w:r>
      <w:r w:rsidR="0049210D" w:rsidRPr="005E5F18">
        <w:rPr>
          <w:sz w:val="28"/>
          <w:szCs w:val="28"/>
        </w:rPr>
        <w:t xml:space="preserve">составит </w:t>
      </w:r>
      <w:r w:rsidRPr="005E5F18">
        <w:rPr>
          <w:sz w:val="28"/>
          <w:szCs w:val="28"/>
        </w:rPr>
        <w:t xml:space="preserve">порядка </w:t>
      </w:r>
      <w:r w:rsidR="00333567">
        <w:rPr>
          <w:sz w:val="28"/>
          <w:szCs w:val="28"/>
        </w:rPr>
        <w:t>809</w:t>
      </w:r>
      <w:r w:rsidR="0049210D" w:rsidRPr="005E5F18">
        <w:rPr>
          <w:sz w:val="28"/>
          <w:szCs w:val="28"/>
        </w:rPr>
        <w:t>,</w:t>
      </w:r>
      <w:r w:rsidR="00333567">
        <w:rPr>
          <w:sz w:val="28"/>
          <w:szCs w:val="28"/>
        </w:rPr>
        <w:t>7</w:t>
      </w:r>
      <w:r w:rsidR="0049210D" w:rsidRPr="005E5F18">
        <w:rPr>
          <w:sz w:val="28"/>
          <w:szCs w:val="28"/>
        </w:rPr>
        <w:t xml:space="preserve"> млн. руб.</w:t>
      </w:r>
      <w:r w:rsidR="00333567">
        <w:rPr>
          <w:sz w:val="28"/>
          <w:szCs w:val="28"/>
        </w:rPr>
        <w:t xml:space="preserve"> за счет бюджетных инвестиций.</w:t>
      </w:r>
    </w:p>
    <w:p w:rsidR="002F79CB" w:rsidRDefault="00BD44C1" w:rsidP="00BF1A90">
      <w:pPr>
        <w:pStyle w:val="21"/>
        <w:ind w:firstLine="851"/>
        <w:rPr>
          <w:szCs w:val="28"/>
        </w:rPr>
      </w:pPr>
      <w:r w:rsidRPr="00BD44C1">
        <w:rPr>
          <w:szCs w:val="28"/>
        </w:rPr>
        <w:t>В прогнозируемом трехлетнем периоде 202</w:t>
      </w:r>
      <w:r w:rsidR="00333567">
        <w:rPr>
          <w:szCs w:val="28"/>
        </w:rPr>
        <w:t>4</w:t>
      </w:r>
      <w:r w:rsidRPr="00BD44C1">
        <w:rPr>
          <w:szCs w:val="28"/>
        </w:rPr>
        <w:t>-202</w:t>
      </w:r>
      <w:r w:rsidR="00333567">
        <w:rPr>
          <w:szCs w:val="28"/>
        </w:rPr>
        <w:t>6</w:t>
      </w:r>
      <w:r w:rsidRPr="00BD44C1">
        <w:rPr>
          <w:szCs w:val="28"/>
        </w:rPr>
        <w:t xml:space="preserve"> годов динамика инвестиций в основной капитал по </w:t>
      </w:r>
      <w:proofErr w:type="spellStart"/>
      <w:r w:rsidRPr="00BD44C1">
        <w:rPr>
          <w:szCs w:val="28"/>
        </w:rPr>
        <w:t>Подпорожскому</w:t>
      </w:r>
      <w:proofErr w:type="spellEnd"/>
      <w:r w:rsidRPr="00BD44C1">
        <w:rPr>
          <w:szCs w:val="28"/>
        </w:rPr>
        <w:t xml:space="preserve"> району будет обеспечена за счет увеличения бюджетных инвестиций в строительство и реконструкцию социально значимых объектов.</w:t>
      </w:r>
      <w:r w:rsidR="00D83601">
        <w:rPr>
          <w:szCs w:val="28"/>
        </w:rPr>
        <w:t xml:space="preserve"> </w:t>
      </w:r>
      <w:r w:rsidR="007C1C95">
        <w:rPr>
          <w:szCs w:val="28"/>
        </w:rPr>
        <w:t>З</w:t>
      </w:r>
      <w:r w:rsidR="00D83601">
        <w:rPr>
          <w:szCs w:val="28"/>
        </w:rPr>
        <w:t>начительн</w:t>
      </w:r>
      <w:r w:rsidR="007C1C95">
        <w:rPr>
          <w:szCs w:val="28"/>
        </w:rPr>
        <w:t>ое снижение</w:t>
      </w:r>
      <w:r w:rsidR="00D83601">
        <w:rPr>
          <w:szCs w:val="28"/>
        </w:rPr>
        <w:t xml:space="preserve"> оборотных средств</w:t>
      </w:r>
      <w:r w:rsidR="007C1C95">
        <w:rPr>
          <w:szCs w:val="28"/>
        </w:rPr>
        <w:t xml:space="preserve">, вследствие </w:t>
      </w:r>
      <w:proofErr w:type="spellStart"/>
      <w:r w:rsidR="007C1C95">
        <w:rPr>
          <w:szCs w:val="28"/>
        </w:rPr>
        <w:t>санкционного</w:t>
      </w:r>
      <w:proofErr w:type="spellEnd"/>
      <w:r w:rsidR="007C1C95">
        <w:rPr>
          <w:szCs w:val="28"/>
        </w:rPr>
        <w:t xml:space="preserve"> давления на экономику</w:t>
      </w:r>
      <w:r w:rsidR="00D83601">
        <w:rPr>
          <w:szCs w:val="28"/>
        </w:rPr>
        <w:t xml:space="preserve"> </w:t>
      </w:r>
      <w:r w:rsidR="002F79CB">
        <w:rPr>
          <w:szCs w:val="28"/>
        </w:rPr>
        <w:t>послужило</w:t>
      </w:r>
      <w:r w:rsidR="002F79CB" w:rsidRPr="002F79CB">
        <w:rPr>
          <w:szCs w:val="28"/>
        </w:rPr>
        <w:t xml:space="preserve"> </w:t>
      </w:r>
      <w:r w:rsidR="00D83601">
        <w:rPr>
          <w:szCs w:val="28"/>
        </w:rPr>
        <w:t xml:space="preserve">в среднесрочной перспективе </w:t>
      </w:r>
      <w:r w:rsidR="003C0949">
        <w:rPr>
          <w:szCs w:val="28"/>
        </w:rPr>
        <w:t xml:space="preserve">снижению </w:t>
      </w:r>
      <w:r w:rsidR="002F79CB">
        <w:rPr>
          <w:szCs w:val="28"/>
        </w:rPr>
        <w:t>инвестирования коммерческими предприятиями.</w:t>
      </w:r>
      <w:r w:rsidR="00D83601">
        <w:rPr>
          <w:szCs w:val="28"/>
        </w:rPr>
        <w:t xml:space="preserve"> </w:t>
      </w:r>
    </w:p>
    <w:p w:rsidR="006B2879" w:rsidRPr="00E66EF2" w:rsidRDefault="004A7F9D" w:rsidP="006B2879">
      <w:pPr>
        <w:pStyle w:val="3"/>
        <w:ind w:firstLine="567"/>
        <w:rPr>
          <w:sz w:val="28"/>
          <w:szCs w:val="28"/>
        </w:rPr>
      </w:pPr>
      <w:proofErr w:type="gramStart"/>
      <w:r w:rsidRPr="00E66EF2">
        <w:rPr>
          <w:sz w:val="28"/>
          <w:szCs w:val="28"/>
        </w:rPr>
        <w:t>В структуре</w:t>
      </w:r>
      <w:r w:rsidR="003369AD" w:rsidRPr="00E66EF2">
        <w:rPr>
          <w:sz w:val="28"/>
          <w:szCs w:val="28"/>
        </w:rPr>
        <w:t xml:space="preserve"> источников финансирования </w:t>
      </w:r>
      <w:r w:rsidR="005570BE" w:rsidRPr="00E66EF2">
        <w:rPr>
          <w:sz w:val="28"/>
          <w:szCs w:val="28"/>
        </w:rPr>
        <w:t xml:space="preserve">инвестиций </w:t>
      </w:r>
      <w:r w:rsidR="003369AD" w:rsidRPr="00E66EF2">
        <w:rPr>
          <w:sz w:val="28"/>
          <w:szCs w:val="28"/>
        </w:rPr>
        <w:t xml:space="preserve">в среднесрочном периоде </w:t>
      </w:r>
      <w:r w:rsidR="005570BE" w:rsidRPr="00E66EF2">
        <w:rPr>
          <w:sz w:val="28"/>
          <w:szCs w:val="28"/>
        </w:rPr>
        <w:t>- доля</w:t>
      </w:r>
      <w:r w:rsidR="003369AD" w:rsidRPr="00E66EF2">
        <w:rPr>
          <w:sz w:val="28"/>
          <w:szCs w:val="28"/>
        </w:rPr>
        <w:t xml:space="preserve"> привлеченных </w:t>
      </w:r>
      <w:r w:rsidR="00D83601" w:rsidRPr="00E66EF2">
        <w:rPr>
          <w:sz w:val="28"/>
          <w:szCs w:val="28"/>
        </w:rPr>
        <w:t xml:space="preserve">бюджетных средств </w:t>
      </w:r>
      <w:r w:rsidR="006B2879" w:rsidRPr="00E66EF2">
        <w:rPr>
          <w:sz w:val="28"/>
          <w:szCs w:val="28"/>
        </w:rPr>
        <w:t xml:space="preserve">разных уровней в рамках реализации целевых программ  на территории района </w:t>
      </w:r>
      <w:r w:rsidR="00D83601" w:rsidRPr="00E66EF2">
        <w:rPr>
          <w:sz w:val="28"/>
          <w:szCs w:val="28"/>
        </w:rPr>
        <w:t xml:space="preserve">составит более </w:t>
      </w:r>
      <w:r w:rsidR="003347CA" w:rsidRPr="00E66EF2">
        <w:rPr>
          <w:sz w:val="28"/>
          <w:szCs w:val="28"/>
        </w:rPr>
        <w:t>90</w:t>
      </w:r>
      <w:r w:rsidR="005570BE" w:rsidRPr="00E66EF2">
        <w:rPr>
          <w:sz w:val="28"/>
          <w:szCs w:val="28"/>
        </w:rPr>
        <w:t>%.</w:t>
      </w:r>
      <w:r w:rsidR="006B2879" w:rsidRPr="00E66EF2">
        <w:rPr>
          <w:sz w:val="28"/>
          <w:szCs w:val="28"/>
        </w:rPr>
        <w:t xml:space="preserve"> Эти средства будут направлены на  возведение новых, реновацию имеющихся социально значимых объектов,  многоквартирных жилых домов, </w:t>
      </w:r>
      <w:r w:rsidR="006B2879" w:rsidRPr="00E66EF2">
        <w:rPr>
          <w:rFonts w:eastAsia="Calibri"/>
          <w:sz w:val="28"/>
          <w:szCs w:val="28"/>
        </w:rPr>
        <w:t>объектов коммунального хозяйства</w:t>
      </w:r>
      <w:r w:rsidR="006B2879" w:rsidRPr="00E66EF2">
        <w:rPr>
          <w:sz w:val="28"/>
          <w:szCs w:val="28"/>
        </w:rPr>
        <w:t>.</w:t>
      </w:r>
      <w:proofErr w:type="gramEnd"/>
    </w:p>
    <w:p w:rsidR="00DE69CF" w:rsidRDefault="00DE69CF" w:rsidP="0007736F">
      <w:pPr>
        <w:pStyle w:val="21"/>
        <w:ind w:firstLine="567"/>
        <w:rPr>
          <w:szCs w:val="28"/>
        </w:rPr>
      </w:pPr>
    </w:p>
    <w:p w:rsidR="00B60EEB" w:rsidRDefault="00B60EEB" w:rsidP="0007736F">
      <w:pPr>
        <w:pStyle w:val="21"/>
        <w:ind w:firstLine="567"/>
        <w:rPr>
          <w:szCs w:val="28"/>
        </w:rPr>
      </w:pPr>
    </w:p>
    <w:p w:rsidR="00B60EEB" w:rsidRDefault="00B60EEB" w:rsidP="0007736F">
      <w:pPr>
        <w:pStyle w:val="21"/>
        <w:ind w:firstLine="567"/>
        <w:rPr>
          <w:szCs w:val="28"/>
        </w:rPr>
      </w:pPr>
    </w:p>
    <w:p w:rsidR="00B60EEB" w:rsidRDefault="00B60EEB" w:rsidP="0007736F">
      <w:pPr>
        <w:pStyle w:val="21"/>
        <w:ind w:firstLine="567"/>
        <w:rPr>
          <w:szCs w:val="28"/>
        </w:rPr>
      </w:pPr>
    </w:p>
    <w:p w:rsidR="00B60EEB" w:rsidRPr="00D83601" w:rsidRDefault="00B60EEB" w:rsidP="0007736F">
      <w:pPr>
        <w:pStyle w:val="21"/>
        <w:ind w:firstLine="567"/>
        <w:rPr>
          <w:szCs w:val="28"/>
        </w:rPr>
      </w:pPr>
    </w:p>
    <w:p w:rsidR="00D83601" w:rsidRPr="00BB487A" w:rsidRDefault="00D83601" w:rsidP="0007736F">
      <w:pPr>
        <w:pStyle w:val="21"/>
        <w:ind w:firstLine="567"/>
        <w:rPr>
          <w:szCs w:val="28"/>
          <w:highlight w:val="yellow"/>
        </w:rPr>
      </w:pPr>
    </w:p>
    <w:tbl>
      <w:tblPr>
        <w:tblW w:w="994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84"/>
        <w:gridCol w:w="1843"/>
        <w:gridCol w:w="1701"/>
        <w:gridCol w:w="1276"/>
        <w:gridCol w:w="1134"/>
        <w:gridCol w:w="1134"/>
        <w:gridCol w:w="1134"/>
        <w:gridCol w:w="1134"/>
      </w:tblGrid>
      <w:tr w:rsidR="00DE69CF" w:rsidRPr="00BB487A" w:rsidTr="009A6E51">
        <w:trPr>
          <w:trHeight w:val="422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CF" w:rsidRPr="001E794F" w:rsidRDefault="00DE69CF" w:rsidP="009A6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94F">
              <w:rPr>
                <w:b/>
                <w:bCs/>
                <w:color w:val="000000"/>
                <w:sz w:val="24"/>
                <w:szCs w:val="24"/>
              </w:rPr>
              <w:t>№ </w:t>
            </w:r>
            <w:proofErr w:type="gramStart"/>
            <w:r w:rsidRPr="001E794F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E794F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CF" w:rsidRPr="001E794F" w:rsidRDefault="00DE69CF" w:rsidP="009A6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94F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DE69CF" w:rsidRPr="001E794F" w:rsidRDefault="00DE69CF" w:rsidP="009A6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94F">
              <w:rPr>
                <w:b/>
                <w:bCs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CF" w:rsidRPr="001E794F" w:rsidRDefault="00DE69CF" w:rsidP="009A6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94F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CF" w:rsidRPr="001E794F" w:rsidRDefault="00DE69CF" w:rsidP="009A6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94F">
              <w:rPr>
                <w:b/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CF" w:rsidRPr="001E794F" w:rsidRDefault="00DE69CF" w:rsidP="009A6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94F">
              <w:rPr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CF" w:rsidRPr="001E794F" w:rsidRDefault="00DE69CF" w:rsidP="009A6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94F">
              <w:rPr>
                <w:b/>
                <w:bCs/>
                <w:color w:val="000000"/>
                <w:sz w:val="24"/>
                <w:szCs w:val="24"/>
              </w:rPr>
              <w:t>Прогноз</w:t>
            </w:r>
          </w:p>
        </w:tc>
      </w:tr>
      <w:tr w:rsidR="00DE69CF" w:rsidRPr="00BB487A" w:rsidTr="009A6E51">
        <w:trPr>
          <w:trHeight w:val="31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CF" w:rsidRPr="001E794F" w:rsidRDefault="00DE69CF" w:rsidP="009A6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CF" w:rsidRPr="001E794F" w:rsidRDefault="00DE69CF" w:rsidP="009A6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CF" w:rsidRPr="001E794F" w:rsidRDefault="00DE69CF" w:rsidP="009A6E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CF" w:rsidRPr="001E794F" w:rsidRDefault="00DE69CF" w:rsidP="00E10BE0">
            <w:pPr>
              <w:jc w:val="center"/>
              <w:rPr>
                <w:color w:val="000000"/>
                <w:sz w:val="24"/>
                <w:szCs w:val="24"/>
              </w:rPr>
            </w:pPr>
            <w:r w:rsidRPr="001E794F">
              <w:rPr>
                <w:color w:val="000000"/>
                <w:sz w:val="24"/>
                <w:szCs w:val="24"/>
              </w:rPr>
              <w:t>20</w:t>
            </w:r>
            <w:r w:rsidR="00D52B99" w:rsidRPr="001E794F">
              <w:rPr>
                <w:color w:val="000000"/>
                <w:sz w:val="24"/>
                <w:szCs w:val="24"/>
              </w:rPr>
              <w:t>2</w:t>
            </w:r>
            <w:r w:rsidR="00EC47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CF" w:rsidRPr="001E794F" w:rsidRDefault="00D52B99" w:rsidP="00EC47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E794F">
              <w:rPr>
                <w:bCs/>
                <w:color w:val="000000"/>
                <w:sz w:val="24"/>
                <w:szCs w:val="24"/>
              </w:rPr>
              <w:t>202</w:t>
            </w:r>
            <w:r w:rsidR="00EC474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CF" w:rsidRPr="001E794F" w:rsidRDefault="00D52B99" w:rsidP="00EC474D">
            <w:pPr>
              <w:jc w:val="center"/>
              <w:rPr>
                <w:color w:val="000000"/>
                <w:sz w:val="24"/>
                <w:szCs w:val="24"/>
              </w:rPr>
            </w:pPr>
            <w:r w:rsidRPr="001E794F">
              <w:rPr>
                <w:color w:val="000000"/>
                <w:sz w:val="24"/>
                <w:szCs w:val="24"/>
              </w:rPr>
              <w:t>202</w:t>
            </w:r>
            <w:r w:rsidR="00EC474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CF" w:rsidRPr="001E794F" w:rsidRDefault="00D52B99" w:rsidP="00EC474D">
            <w:pPr>
              <w:jc w:val="center"/>
              <w:rPr>
                <w:color w:val="000000"/>
                <w:sz w:val="24"/>
                <w:szCs w:val="24"/>
              </w:rPr>
            </w:pPr>
            <w:r w:rsidRPr="001E794F">
              <w:rPr>
                <w:color w:val="000000"/>
                <w:sz w:val="24"/>
                <w:szCs w:val="24"/>
              </w:rPr>
              <w:t>202</w:t>
            </w:r>
            <w:r w:rsidR="00EC47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CF" w:rsidRPr="001E794F" w:rsidRDefault="00D52B99" w:rsidP="00EC474D">
            <w:pPr>
              <w:jc w:val="center"/>
              <w:rPr>
                <w:color w:val="000000"/>
                <w:sz w:val="24"/>
                <w:szCs w:val="24"/>
              </w:rPr>
            </w:pPr>
            <w:r w:rsidRPr="001E794F">
              <w:rPr>
                <w:color w:val="000000"/>
                <w:sz w:val="24"/>
                <w:szCs w:val="24"/>
              </w:rPr>
              <w:t>202</w:t>
            </w:r>
            <w:r w:rsidR="00EC474D">
              <w:rPr>
                <w:color w:val="000000"/>
                <w:sz w:val="24"/>
                <w:szCs w:val="24"/>
              </w:rPr>
              <w:t>6</w:t>
            </w:r>
          </w:p>
        </w:tc>
      </w:tr>
      <w:tr w:rsidR="00EC474D" w:rsidRPr="00BB487A" w:rsidTr="009A6E51">
        <w:trPr>
          <w:trHeight w:val="32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474D" w:rsidRPr="001E794F" w:rsidRDefault="00EC474D" w:rsidP="009A6E5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474D" w:rsidRPr="001E794F" w:rsidRDefault="00EC474D" w:rsidP="009A6E51">
            <w:pPr>
              <w:jc w:val="center"/>
              <w:rPr>
                <w:sz w:val="24"/>
                <w:szCs w:val="24"/>
              </w:rPr>
            </w:pPr>
            <w:r w:rsidRPr="001E794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4D" w:rsidRPr="001E794F" w:rsidRDefault="00EC474D" w:rsidP="009A6E51">
            <w:pPr>
              <w:jc w:val="center"/>
              <w:rPr>
                <w:sz w:val="24"/>
                <w:szCs w:val="24"/>
              </w:rPr>
            </w:pPr>
            <w:r w:rsidRPr="001E794F">
              <w:rPr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4D" w:rsidRPr="001E794F" w:rsidRDefault="00EC474D" w:rsidP="009A6E5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94F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1E794F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4D" w:rsidRPr="004C134B" w:rsidRDefault="00EC474D">
            <w:pPr>
              <w:jc w:val="center"/>
              <w:rPr>
                <w:color w:val="000000"/>
                <w:sz w:val="24"/>
                <w:szCs w:val="24"/>
              </w:rPr>
            </w:pPr>
            <w:r w:rsidRPr="004C134B">
              <w:rPr>
                <w:color w:val="000000"/>
                <w:sz w:val="24"/>
                <w:szCs w:val="24"/>
              </w:rP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4D" w:rsidRPr="004C134B" w:rsidRDefault="00EC474D">
            <w:pPr>
              <w:jc w:val="center"/>
              <w:rPr>
                <w:color w:val="000000"/>
                <w:sz w:val="24"/>
                <w:szCs w:val="24"/>
              </w:rPr>
            </w:pPr>
            <w:r w:rsidRPr="004C134B">
              <w:rPr>
                <w:color w:val="000000"/>
                <w:sz w:val="24"/>
                <w:szCs w:val="24"/>
              </w:rPr>
              <w:t>809,7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4D" w:rsidRPr="004C134B" w:rsidRDefault="00EC474D">
            <w:pPr>
              <w:jc w:val="center"/>
              <w:rPr>
                <w:color w:val="000000"/>
                <w:sz w:val="24"/>
                <w:szCs w:val="24"/>
              </w:rPr>
            </w:pPr>
            <w:r w:rsidRPr="004C134B">
              <w:rPr>
                <w:color w:val="000000"/>
                <w:sz w:val="24"/>
                <w:szCs w:val="24"/>
              </w:rPr>
              <w:t>2 052,3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4D" w:rsidRPr="004C134B" w:rsidRDefault="00EC474D">
            <w:pPr>
              <w:jc w:val="center"/>
              <w:rPr>
                <w:color w:val="000000"/>
                <w:sz w:val="24"/>
                <w:szCs w:val="24"/>
              </w:rPr>
            </w:pPr>
            <w:r w:rsidRPr="004C134B">
              <w:rPr>
                <w:color w:val="000000"/>
                <w:sz w:val="24"/>
                <w:szCs w:val="24"/>
              </w:rPr>
              <w:t>2 665,0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4D" w:rsidRPr="004C134B" w:rsidRDefault="00EC474D">
            <w:pPr>
              <w:jc w:val="center"/>
              <w:rPr>
                <w:color w:val="000000"/>
                <w:sz w:val="24"/>
                <w:szCs w:val="24"/>
              </w:rPr>
            </w:pPr>
            <w:r w:rsidRPr="004C134B">
              <w:rPr>
                <w:color w:val="000000"/>
                <w:sz w:val="24"/>
                <w:szCs w:val="24"/>
              </w:rPr>
              <w:t>84,9</w:t>
            </w:r>
          </w:p>
        </w:tc>
      </w:tr>
      <w:tr w:rsidR="00EC474D" w:rsidRPr="00BB487A" w:rsidTr="009A6E51">
        <w:trPr>
          <w:trHeight w:val="748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4D" w:rsidRPr="001E794F" w:rsidRDefault="00EC474D" w:rsidP="009A6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4D" w:rsidRPr="001E794F" w:rsidRDefault="00EC474D" w:rsidP="009A6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4D" w:rsidRPr="001E794F" w:rsidRDefault="00EC474D" w:rsidP="009A6E51">
            <w:pPr>
              <w:jc w:val="center"/>
              <w:rPr>
                <w:sz w:val="24"/>
                <w:szCs w:val="24"/>
              </w:rPr>
            </w:pPr>
            <w:r w:rsidRPr="001E794F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4D" w:rsidRPr="004C134B" w:rsidRDefault="00EC474D">
            <w:pPr>
              <w:jc w:val="center"/>
              <w:rPr>
                <w:color w:val="000000"/>
                <w:sz w:val="24"/>
                <w:szCs w:val="24"/>
              </w:rPr>
            </w:pPr>
            <w:r w:rsidRPr="004C134B">
              <w:rPr>
                <w:color w:val="000000"/>
                <w:sz w:val="24"/>
                <w:szCs w:val="24"/>
              </w:rPr>
              <w:t>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4D" w:rsidRPr="004C134B" w:rsidRDefault="00EC474D">
            <w:pPr>
              <w:jc w:val="center"/>
              <w:rPr>
                <w:color w:val="000000"/>
                <w:sz w:val="24"/>
                <w:szCs w:val="24"/>
              </w:rPr>
            </w:pPr>
            <w:r w:rsidRPr="004C134B">
              <w:rPr>
                <w:color w:val="000000"/>
                <w:sz w:val="24"/>
                <w:szCs w:val="24"/>
              </w:rPr>
              <w:t>266,3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4D" w:rsidRPr="004C134B" w:rsidRDefault="00EC474D">
            <w:pPr>
              <w:jc w:val="center"/>
              <w:rPr>
                <w:color w:val="000000"/>
                <w:sz w:val="24"/>
                <w:szCs w:val="24"/>
              </w:rPr>
            </w:pPr>
            <w:r w:rsidRPr="004C134B">
              <w:rPr>
                <w:color w:val="000000"/>
                <w:sz w:val="24"/>
                <w:szCs w:val="24"/>
              </w:rPr>
              <w:t>253,5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4D" w:rsidRPr="004C134B" w:rsidRDefault="00EC474D">
            <w:pPr>
              <w:jc w:val="center"/>
              <w:rPr>
                <w:color w:val="000000"/>
                <w:sz w:val="24"/>
                <w:szCs w:val="24"/>
              </w:rPr>
            </w:pPr>
            <w:r w:rsidRPr="004C134B">
              <w:rPr>
                <w:color w:val="000000"/>
                <w:sz w:val="24"/>
                <w:szCs w:val="24"/>
              </w:rPr>
              <w:t>129,9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4D" w:rsidRPr="004C134B" w:rsidRDefault="00EC474D">
            <w:pPr>
              <w:jc w:val="center"/>
              <w:rPr>
                <w:color w:val="000000"/>
                <w:sz w:val="24"/>
                <w:szCs w:val="24"/>
              </w:rPr>
            </w:pPr>
            <w:r w:rsidRPr="004C134B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F41D50" w:rsidRPr="00BB487A" w:rsidTr="00D52B99">
        <w:trPr>
          <w:trHeight w:val="435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D50" w:rsidRPr="00BB487A" w:rsidRDefault="00F41D50" w:rsidP="009A6E51">
            <w:pPr>
              <w:jc w:val="center"/>
              <w:rPr>
                <w:sz w:val="24"/>
                <w:szCs w:val="24"/>
                <w:highlight w:val="yellow"/>
              </w:rPr>
            </w:pPr>
            <w:r w:rsidRPr="00D8360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D50" w:rsidRPr="00D83601" w:rsidRDefault="00F41D50" w:rsidP="009A6E51">
            <w:pPr>
              <w:jc w:val="center"/>
              <w:rPr>
                <w:sz w:val="24"/>
                <w:szCs w:val="24"/>
              </w:rPr>
            </w:pPr>
            <w:r w:rsidRPr="00D83601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D83601">
              <w:rPr>
                <w:sz w:val="24"/>
                <w:szCs w:val="24"/>
              </w:rPr>
              <w:t>направленные</w:t>
            </w:r>
            <w:proofErr w:type="gramEnd"/>
          </w:p>
          <w:p w:rsidR="00F41D50" w:rsidRPr="00D83601" w:rsidRDefault="00F41D50" w:rsidP="009A6E51">
            <w:pPr>
              <w:jc w:val="center"/>
              <w:rPr>
                <w:sz w:val="24"/>
                <w:szCs w:val="24"/>
              </w:rPr>
            </w:pPr>
            <w:r w:rsidRPr="00D83601">
              <w:rPr>
                <w:sz w:val="24"/>
                <w:szCs w:val="24"/>
              </w:rPr>
              <w:t>на бюджетное</w:t>
            </w:r>
          </w:p>
          <w:p w:rsidR="00F41D50" w:rsidRPr="00D83601" w:rsidRDefault="00F41D50" w:rsidP="009A6E51">
            <w:pPr>
              <w:jc w:val="center"/>
              <w:rPr>
                <w:sz w:val="24"/>
                <w:szCs w:val="24"/>
              </w:rPr>
            </w:pPr>
            <w:r w:rsidRPr="00D83601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50" w:rsidRPr="00D83601" w:rsidRDefault="00F41D50" w:rsidP="009A6E51">
            <w:pPr>
              <w:jc w:val="center"/>
              <w:rPr>
                <w:sz w:val="24"/>
                <w:szCs w:val="24"/>
              </w:rPr>
            </w:pPr>
            <w:proofErr w:type="gramStart"/>
            <w:r w:rsidRPr="00D83601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D836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601">
              <w:rPr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50" w:rsidRPr="00857E30" w:rsidRDefault="00F41D50">
            <w:pPr>
              <w:jc w:val="center"/>
              <w:rPr>
                <w:color w:val="000000"/>
                <w:sz w:val="24"/>
                <w:szCs w:val="24"/>
              </w:rPr>
            </w:pPr>
            <w:r w:rsidRPr="00857E30">
              <w:rPr>
                <w:color w:val="000000"/>
                <w:sz w:val="24"/>
                <w:szCs w:val="24"/>
              </w:rPr>
              <w:t>253,2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50" w:rsidRPr="00857E30" w:rsidRDefault="00F41D50">
            <w:pPr>
              <w:jc w:val="center"/>
              <w:rPr>
                <w:color w:val="000000"/>
                <w:sz w:val="24"/>
                <w:szCs w:val="24"/>
              </w:rPr>
            </w:pPr>
            <w:r w:rsidRPr="00857E30">
              <w:rPr>
                <w:color w:val="000000"/>
                <w:sz w:val="24"/>
                <w:szCs w:val="24"/>
              </w:rPr>
              <w:t>780,7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50" w:rsidRPr="00857E30" w:rsidRDefault="00F41D50">
            <w:pPr>
              <w:jc w:val="center"/>
              <w:rPr>
                <w:color w:val="000000"/>
                <w:sz w:val="24"/>
                <w:szCs w:val="24"/>
              </w:rPr>
            </w:pPr>
            <w:r w:rsidRPr="00857E30">
              <w:rPr>
                <w:color w:val="000000"/>
                <w:sz w:val="24"/>
                <w:szCs w:val="24"/>
              </w:rPr>
              <w:t>2 039,3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50" w:rsidRPr="00857E30" w:rsidRDefault="00F41D50">
            <w:pPr>
              <w:jc w:val="center"/>
              <w:rPr>
                <w:color w:val="000000"/>
                <w:sz w:val="24"/>
                <w:szCs w:val="24"/>
              </w:rPr>
            </w:pPr>
            <w:r w:rsidRPr="00857E30">
              <w:rPr>
                <w:color w:val="000000"/>
                <w:sz w:val="24"/>
                <w:szCs w:val="24"/>
              </w:rPr>
              <w:t>2 654,0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50" w:rsidRPr="00857E30" w:rsidRDefault="00F41D50">
            <w:pPr>
              <w:jc w:val="center"/>
              <w:rPr>
                <w:color w:val="000000"/>
                <w:sz w:val="24"/>
                <w:szCs w:val="24"/>
              </w:rPr>
            </w:pPr>
            <w:r w:rsidRPr="00857E30">
              <w:rPr>
                <w:color w:val="000000"/>
                <w:sz w:val="24"/>
                <w:szCs w:val="24"/>
              </w:rPr>
              <w:t>71,9</w:t>
            </w:r>
          </w:p>
        </w:tc>
      </w:tr>
      <w:tr w:rsidR="007E010B" w:rsidRPr="00BB487A" w:rsidTr="009A6E51">
        <w:trPr>
          <w:trHeight w:val="49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B" w:rsidRPr="00BB487A" w:rsidRDefault="007E010B" w:rsidP="009A6E5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0B" w:rsidRPr="00D83601" w:rsidRDefault="007E010B" w:rsidP="009A6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0B" w:rsidRPr="00D83601" w:rsidRDefault="007E010B" w:rsidP="009A6E51">
            <w:pPr>
              <w:jc w:val="center"/>
              <w:rPr>
                <w:sz w:val="24"/>
                <w:szCs w:val="24"/>
              </w:rPr>
            </w:pPr>
            <w:r w:rsidRPr="00D83601">
              <w:rPr>
                <w:sz w:val="24"/>
                <w:szCs w:val="24"/>
              </w:rPr>
              <w:t>% от общего объема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0B" w:rsidRPr="00D83601" w:rsidRDefault="00A4766B" w:rsidP="00A4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83601" w:rsidRPr="00D83601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0B" w:rsidRPr="00D83601" w:rsidRDefault="00F41D50" w:rsidP="00A4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0B" w:rsidRPr="00D83601" w:rsidRDefault="00F41D50" w:rsidP="00A4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0B" w:rsidRPr="00D83601" w:rsidRDefault="00D83601" w:rsidP="009A6E51">
            <w:pPr>
              <w:jc w:val="center"/>
              <w:rPr>
                <w:color w:val="000000"/>
                <w:sz w:val="24"/>
                <w:szCs w:val="24"/>
              </w:rPr>
            </w:pPr>
            <w:r w:rsidRPr="00D83601">
              <w:rPr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0B" w:rsidRPr="00D83601" w:rsidRDefault="00D83601" w:rsidP="009A6E51">
            <w:pPr>
              <w:jc w:val="center"/>
              <w:rPr>
                <w:color w:val="000000"/>
                <w:sz w:val="24"/>
                <w:szCs w:val="24"/>
              </w:rPr>
            </w:pPr>
            <w:r w:rsidRPr="00D83601">
              <w:rPr>
                <w:color w:val="000000"/>
                <w:sz w:val="24"/>
                <w:szCs w:val="24"/>
              </w:rPr>
              <w:t>96,3</w:t>
            </w:r>
          </w:p>
        </w:tc>
      </w:tr>
    </w:tbl>
    <w:p w:rsidR="00DE69CF" w:rsidRPr="00BB487A" w:rsidRDefault="00DE69CF" w:rsidP="0007736F">
      <w:pPr>
        <w:pStyle w:val="21"/>
        <w:ind w:firstLine="567"/>
        <w:rPr>
          <w:szCs w:val="28"/>
          <w:highlight w:val="yellow"/>
        </w:rPr>
      </w:pPr>
    </w:p>
    <w:p w:rsidR="005C4777" w:rsidRPr="006518EF" w:rsidRDefault="005C4777" w:rsidP="005C4777">
      <w:pPr>
        <w:pStyle w:val="21"/>
        <w:ind w:firstLine="567"/>
        <w:rPr>
          <w:szCs w:val="28"/>
        </w:rPr>
      </w:pPr>
      <w:r w:rsidRPr="006518EF">
        <w:rPr>
          <w:b/>
          <w:szCs w:val="28"/>
        </w:rPr>
        <w:t xml:space="preserve">На территории района по региональным программам осуществляются капитальные вложения </w:t>
      </w:r>
      <w:r w:rsidRPr="006518EF">
        <w:rPr>
          <w:szCs w:val="28"/>
        </w:rPr>
        <w:t>в следующие объекты:</w:t>
      </w:r>
    </w:p>
    <w:p w:rsidR="005C4777" w:rsidRPr="006518EF" w:rsidRDefault="005C4777" w:rsidP="005C4777">
      <w:pPr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518EF">
        <w:rPr>
          <w:sz w:val="28"/>
          <w:szCs w:val="28"/>
        </w:rPr>
        <w:t xml:space="preserve">строительство мостового перехода через реку Свирь у г. Подпорожье. </w:t>
      </w:r>
      <w:r w:rsidRPr="006518EF">
        <w:rPr>
          <w:sz w:val="28"/>
          <w:szCs w:val="28"/>
          <w:shd w:val="clear" w:color="auto" w:fill="FFFFFF"/>
        </w:rPr>
        <w:t>Источник финансирования – федеральный и областной бюджет Ленинградской области.</w:t>
      </w:r>
      <w:r w:rsidRPr="004F037D">
        <w:rPr>
          <w:sz w:val="28"/>
          <w:szCs w:val="28"/>
          <w:shd w:val="clear" w:color="auto" w:fill="FFFFFF"/>
        </w:rPr>
        <w:t xml:space="preserve"> </w:t>
      </w:r>
      <w:r w:rsidRPr="006518EF">
        <w:rPr>
          <w:sz w:val="28"/>
          <w:szCs w:val="28"/>
          <w:shd w:val="clear" w:color="auto" w:fill="FFFFFF"/>
        </w:rPr>
        <w:t>Срок завершения работ – 202</w:t>
      </w:r>
      <w:r>
        <w:rPr>
          <w:sz w:val="28"/>
          <w:szCs w:val="28"/>
          <w:shd w:val="clear" w:color="auto" w:fill="FFFFFF"/>
        </w:rPr>
        <w:t>3</w:t>
      </w:r>
      <w:r w:rsidRPr="006518EF">
        <w:rPr>
          <w:sz w:val="28"/>
          <w:szCs w:val="28"/>
          <w:shd w:val="clear" w:color="auto" w:fill="FFFFFF"/>
        </w:rPr>
        <w:t xml:space="preserve"> год.</w:t>
      </w:r>
    </w:p>
    <w:p w:rsidR="005C4777" w:rsidRPr="006518EF" w:rsidRDefault="005C4777" w:rsidP="005C4777">
      <w:pPr>
        <w:pStyle w:val="21"/>
        <w:ind w:firstLine="567"/>
        <w:rPr>
          <w:szCs w:val="28"/>
        </w:rPr>
      </w:pPr>
      <w:r w:rsidRPr="006518EF">
        <w:rPr>
          <w:szCs w:val="28"/>
        </w:rPr>
        <w:t>- реконструкция канализационных очистных сооружений в г. Подпорожье.</w:t>
      </w:r>
    </w:p>
    <w:p w:rsidR="005C4777" w:rsidRDefault="005C4777" w:rsidP="005C4777">
      <w:pPr>
        <w:tabs>
          <w:tab w:val="left" w:pos="851"/>
        </w:tabs>
        <w:jc w:val="both"/>
        <w:rPr>
          <w:sz w:val="28"/>
          <w:szCs w:val="28"/>
          <w:shd w:val="clear" w:color="auto" w:fill="FFFFFF"/>
        </w:rPr>
      </w:pPr>
      <w:r w:rsidRPr="006518EF">
        <w:rPr>
          <w:sz w:val="28"/>
          <w:szCs w:val="28"/>
          <w:shd w:val="clear" w:color="auto" w:fill="FFFFFF"/>
        </w:rPr>
        <w:t>Источник финансирования – 60% средств Фонда содействия реформированию жилищно-коммунального хозяйства и 40% ГУП «</w:t>
      </w:r>
      <w:proofErr w:type="spellStart"/>
      <w:r w:rsidRPr="006518EF">
        <w:rPr>
          <w:sz w:val="28"/>
          <w:szCs w:val="28"/>
          <w:shd w:val="clear" w:color="auto" w:fill="FFFFFF"/>
        </w:rPr>
        <w:t>Леноблводоканал</w:t>
      </w:r>
      <w:proofErr w:type="spellEnd"/>
      <w:r w:rsidRPr="006518EF">
        <w:rPr>
          <w:sz w:val="28"/>
          <w:szCs w:val="28"/>
          <w:shd w:val="clear" w:color="auto" w:fill="FFFFFF"/>
        </w:rPr>
        <w:t>». Срок завершения работ – 202</w:t>
      </w:r>
      <w:r>
        <w:rPr>
          <w:sz w:val="28"/>
          <w:szCs w:val="28"/>
          <w:shd w:val="clear" w:color="auto" w:fill="FFFFFF"/>
        </w:rPr>
        <w:t>3</w:t>
      </w:r>
      <w:r w:rsidRPr="006518EF">
        <w:rPr>
          <w:sz w:val="28"/>
          <w:szCs w:val="28"/>
          <w:shd w:val="clear" w:color="auto" w:fill="FFFFFF"/>
        </w:rPr>
        <w:t xml:space="preserve"> год.</w:t>
      </w:r>
    </w:p>
    <w:p w:rsidR="005C4777" w:rsidRPr="00CD1365" w:rsidRDefault="005C4777" w:rsidP="005C477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D1365">
        <w:rPr>
          <w:rFonts w:eastAsia="Calibri"/>
          <w:sz w:val="28"/>
          <w:szCs w:val="28"/>
          <w:lang w:eastAsia="en-US"/>
        </w:rPr>
        <w:t xml:space="preserve">    - продолжается </w:t>
      </w:r>
      <w:r>
        <w:rPr>
          <w:rFonts w:eastAsia="Calibri"/>
          <w:sz w:val="28"/>
          <w:szCs w:val="28"/>
          <w:lang w:eastAsia="en-US"/>
        </w:rPr>
        <w:t xml:space="preserve">капитальный </w:t>
      </w:r>
      <w:r w:rsidRPr="00CD1365">
        <w:rPr>
          <w:rFonts w:eastAsia="Calibri"/>
          <w:sz w:val="28"/>
          <w:szCs w:val="28"/>
          <w:lang w:eastAsia="en-US"/>
        </w:rPr>
        <w:t xml:space="preserve">ремонт </w:t>
      </w:r>
      <w:r w:rsidRPr="00466A17">
        <w:rPr>
          <w:color w:val="000000"/>
          <w:sz w:val="28"/>
          <w:szCs w:val="28"/>
        </w:rPr>
        <w:t>1 этажа и инженерных сетей подвала правого крыла основного корпуса с ремонтом помещения под размещение компьютерного томографа и помещений правого крыла главного корпуса (2 этап)</w:t>
      </w:r>
      <w:r>
        <w:rPr>
          <w:color w:val="000000"/>
          <w:sz w:val="28"/>
          <w:szCs w:val="28"/>
        </w:rPr>
        <w:t xml:space="preserve"> </w:t>
      </w:r>
      <w:r w:rsidRPr="00CD1365">
        <w:rPr>
          <w:rFonts w:eastAsia="Calibri"/>
          <w:sz w:val="28"/>
          <w:szCs w:val="28"/>
          <w:lang w:eastAsia="en-US"/>
        </w:rPr>
        <w:t xml:space="preserve">стационара </w:t>
      </w:r>
      <w:r w:rsidRPr="00CD1365">
        <w:rPr>
          <w:color w:val="000000"/>
          <w:sz w:val="28"/>
          <w:szCs w:val="28"/>
        </w:rPr>
        <w:t>ГБУЗ ЛО «</w:t>
      </w:r>
      <w:proofErr w:type="spellStart"/>
      <w:r w:rsidRPr="00CD1365">
        <w:rPr>
          <w:color w:val="000000"/>
          <w:sz w:val="28"/>
          <w:szCs w:val="28"/>
        </w:rPr>
        <w:t>Подпорожская</w:t>
      </w:r>
      <w:proofErr w:type="spellEnd"/>
      <w:r w:rsidRPr="00CD1365">
        <w:rPr>
          <w:color w:val="000000"/>
          <w:sz w:val="28"/>
          <w:szCs w:val="28"/>
        </w:rPr>
        <w:t xml:space="preserve"> межрайонная больница</w:t>
      </w:r>
      <w:r>
        <w:rPr>
          <w:color w:val="000000"/>
          <w:sz w:val="28"/>
          <w:szCs w:val="28"/>
        </w:rPr>
        <w:t>.</w:t>
      </w:r>
    </w:p>
    <w:p w:rsidR="005C4777" w:rsidRDefault="005C4777" w:rsidP="005C4777">
      <w:pPr>
        <w:tabs>
          <w:tab w:val="left" w:pos="851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225C8F">
        <w:rPr>
          <w:rFonts w:eastAsia="Calibri"/>
          <w:sz w:val="28"/>
          <w:szCs w:val="28"/>
          <w:lang w:eastAsia="en-US"/>
        </w:rPr>
        <w:t xml:space="preserve">- закончен ремонт здания </w:t>
      </w:r>
      <w:r w:rsidRPr="00225C8F">
        <w:rPr>
          <w:sz w:val="28"/>
          <w:szCs w:val="28"/>
          <w:shd w:val="clear" w:color="auto" w:fill="FFFFFF"/>
        </w:rPr>
        <w:t xml:space="preserve">детской поликлиники ГБУЗ ЛО </w:t>
      </w:r>
      <w:r>
        <w:rPr>
          <w:sz w:val="28"/>
          <w:szCs w:val="28"/>
          <w:shd w:val="clear" w:color="auto" w:fill="FFFFFF"/>
        </w:rPr>
        <w:t>«</w:t>
      </w:r>
      <w:proofErr w:type="spellStart"/>
      <w:r w:rsidRPr="00225C8F">
        <w:rPr>
          <w:sz w:val="28"/>
          <w:szCs w:val="28"/>
          <w:shd w:val="clear" w:color="auto" w:fill="FFFFFF"/>
        </w:rPr>
        <w:t>Подпорожская</w:t>
      </w:r>
      <w:proofErr w:type="spellEnd"/>
      <w:r w:rsidRPr="00225C8F">
        <w:rPr>
          <w:sz w:val="28"/>
          <w:szCs w:val="28"/>
          <w:shd w:val="clear" w:color="auto" w:fill="FFFFFF"/>
        </w:rPr>
        <w:t xml:space="preserve"> межрайонная больница</w:t>
      </w:r>
      <w:r>
        <w:rPr>
          <w:sz w:val="28"/>
          <w:szCs w:val="28"/>
          <w:shd w:val="clear" w:color="auto" w:fill="FFFFFF"/>
        </w:rPr>
        <w:t>»</w:t>
      </w:r>
      <w:r w:rsidRPr="00225C8F">
        <w:rPr>
          <w:sz w:val="28"/>
          <w:szCs w:val="28"/>
          <w:shd w:val="clear" w:color="auto" w:fill="FFFFFF"/>
        </w:rPr>
        <w:t xml:space="preserve"> по адресу: г. Подпорожье, ул. </w:t>
      </w:r>
      <w:proofErr w:type="spellStart"/>
      <w:r w:rsidRPr="00225C8F">
        <w:rPr>
          <w:sz w:val="28"/>
          <w:szCs w:val="28"/>
          <w:shd w:val="clear" w:color="auto" w:fill="FFFFFF"/>
        </w:rPr>
        <w:t>Волховская</w:t>
      </w:r>
      <w:proofErr w:type="spellEnd"/>
      <w:r w:rsidRPr="00225C8F">
        <w:rPr>
          <w:sz w:val="28"/>
          <w:szCs w:val="28"/>
          <w:shd w:val="clear" w:color="auto" w:fill="FFFFFF"/>
        </w:rPr>
        <w:t>, д.15.</w:t>
      </w:r>
    </w:p>
    <w:p w:rsidR="00D922B5" w:rsidRPr="00035A0F" w:rsidRDefault="00D922B5" w:rsidP="0018136F">
      <w:pPr>
        <w:pStyle w:val="21"/>
        <w:ind w:firstLine="567"/>
        <w:rPr>
          <w:szCs w:val="28"/>
        </w:rPr>
      </w:pPr>
    </w:p>
    <w:p w:rsidR="00BD2CD5" w:rsidRPr="00A90BA0" w:rsidRDefault="00A90BA0" w:rsidP="00A90BA0">
      <w:pPr>
        <w:pStyle w:val="3"/>
        <w:numPr>
          <w:ilvl w:val="0"/>
          <w:numId w:val="2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D2CD5" w:rsidRPr="00A90BA0">
        <w:rPr>
          <w:b/>
          <w:sz w:val="28"/>
          <w:szCs w:val="28"/>
        </w:rPr>
        <w:t>Бюджет муниципальных образований</w:t>
      </w:r>
    </w:p>
    <w:p w:rsidR="00BD2CD5" w:rsidRPr="00A90BA0" w:rsidRDefault="00BD2CD5" w:rsidP="00BD2CD5">
      <w:pPr>
        <w:pStyle w:val="3"/>
        <w:ind w:left="2487" w:firstLine="0"/>
        <w:rPr>
          <w:b/>
          <w:sz w:val="28"/>
          <w:szCs w:val="28"/>
        </w:rPr>
      </w:pPr>
    </w:p>
    <w:p w:rsidR="004A0ED0" w:rsidRDefault="004A0ED0" w:rsidP="004A0E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E06DAF">
        <w:rPr>
          <w:sz w:val="28"/>
          <w:szCs w:val="28"/>
        </w:rPr>
        <w:t>2</w:t>
      </w:r>
      <w:r w:rsidRPr="007C2DD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консолидированный бюджет </w:t>
      </w:r>
      <w:proofErr w:type="spellStart"/>
      <w:r>
        <w:rPr>
          <w:sz w:val="28"/>
          <w:szCs w:val="28"/>
        </w:rPr>
        <w:t>Подпорожского</w:t>
      </w:r>
      <w:proofErr w:type="spellEnd"/>
      <w:r>
        <w:rPr>
          <w:sz w:val="28"/>
          <w:szCs w:val="28"/>
        </w:rPr>
        <w:t xml:space="preserve"> муниципального района поступило доходов в общей сумме </w:t>
      </w:r>
      <w:r w:rsidR="00E06DAF">
        <w:rPr>
          <w:sz w:val="28"/>
          <w:szCs w:val="28"/>
        </w:rPr>
        <w:t xml:space="preserve">2 343,7 </w:t>
      </w:r>
      <w:r>
        <w:rPr>
          <w:sz w:val="28"/>
          <w:szCs w:val="28"/>
        </w:rPr>
        <w:t xml:space="preserve">млн. руб. при уточненном годовом плане в сумме </w:t>
      </w:r>
      <w:r w:rsidR="00E06DAF" w:rsidRPr="004E0213">
        <w:rPr>
          <w:sz w:val="28"/>
          <w:szCs w:val="28"/>
        </w:rPr>
        <w:t>2</w:t>
      </w:r>
      <w:r w:rsidR="00E06DAF">
        <w:rPr>
          <w:sz w:val="28"/>
          <w:szCs w:val="28"/>
        </w:rPr>
        <w:t> 357,2</w:t>
      </w:r>
      <w:r w:rsidR="00E06DAF" w:rsidRPr="004E0213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руб., что составляет 9</w:t>
      </w:r>
      <w:r w:rsidR="00E06DAF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E06DAF">
        <w:rPr>
          <w:sz w:val="28"/>
          <w:szCs w:val="28"/>
        </w:rPr>
        <w:t>4</w:t>
      </w:r>
      <w:r>
        <w:rPr>
          <w:sz w:val="28"/>
          <w:szCs w:val="28"/>
        </w:rPr>
        <w:t xml:space="preserve">% исполнения. </w:t>
      </w:r>
      <w:r w:rsidRPr="002A249F">
        <w:rPr>
          <w:sz w:val="28"/>
          <w:szCs w:val="28"/>
        </w:rPr>
        <w:t xml:space="preserve">План поступлений налоговых и неналоговых доходов за </w:t>
      </w:r>
      <w:r w:rsidR="00E06DAF">
        <w:rPr>
          <w:sz w:val="28"/>
          <w:szCs w:val="28"/>
        </w:rPr>
        <w:t>2022</w:t>
      </w:r>
      <w:r>
        <w:rPr>
          <w:sz w:val="28"/>
          <w:szCs w:val="28"/>
        </w:rPr>
        <w:t xml:space="preserve"> год</w:t>
      </w:r>
      <w:r w:rsidRPr="002A249F">
        <w:rPr>
          <w:sz w:val="28"/>
          <w:szCs w:val="28"/>
        </w:rPr>
        <w:t xml:space="preserve"> выполнен на </w:t>
      </w:r>
      <w:r>
        <w:rPr>
          <w:sz w:val="28"/>
          <w:szCs w:val="28"/>
        </w:rPr>
        <w:t>11</w:t>
      </w:r>
      <w:r w:rsidR="00E06DAF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E06DAF">
        <w:rPr>
          <w:sz w:val="28"/>
          <w:szCs w:val="28"/>
        </w:rPr>
        <w:t>2</w:t>
      </w:r>
      <w:r w:rsidRPr="002A249F">
        <w:rPr>
          <w:sz w:val="28"/>
          <w:szCs w:val="28"/>
        </w:rPr>
        <w:t xml:space="preserve">%, или в сумме </w:t>
      </w:r>
      <w:r w:rsidR="00E06DAF">
        <w:rPr>
          <w:sz w:val="28"/>
          <w:szCs w:val="28"/>
        </w:rPr>
        <w:t>682,7</w:t>
      </w:r>
      <w:r w:rsidR="00E06DAF" w:rsidRPr="002A249F">
        <w:rPr>
          <w:sz w:val="28"/>
          <w:szCs w:val="28"/>
        </w:rPr>
        <w:t xml:space="preserve"> </w:t>
      </w:r>
      <w:r>
        <w:rPr>
          <w:sz w:val="28"/>
          <w:szCs w:val="28"/>
        </w:rPr>
        <w:t>млн.</w:t>
      </w:r>
      <w:r w:rsidRPr="002A249F">
        <w:rPr>
          <w:sz w:val="28"/>
          <w:szCs w:val="28"/>
        </w:rPr>
        <w:t xml:space="preserve"> руб. при годовом плане в сумме </w:t>
      </w:r>
      <w:r w:rsidR="00E06DAF">
        <w:rPr>
          <w:sz w:val="28"/>
          <w:szCs w:val="28"/>
        </w:rPr>
        <w:t>608,4</w:t>
      </w:r>
      <w:r w:rsidR="00E06DAF" w:rsidRPr="002A249F">
        <w:rPr>
          <w:sz w:val="28"/>
          <w:szCs w:val="28"/>
        </w:rPr>
        <w:t xml:space="preserve"> </w:t>
      </w:r>
      <w:r>
        <w:rPr>
          <w:sz w:val="28"/>
          <w:szCs w:val="28"/>
        </w:rPr>
        <w:t>млн.</w:t>
      </w:r>
      <w:r w:rsidRPr="002A249F">
        <w:rPr>
          <w:sz w:val="28"/>
          <w:szCs w:val="28"/>
        </w:rPr>
        <w:t xml:space="preserve"> руб. Безвозмездные поступления составили </w:t>
      </w:r>
      <w:r w:rsidR="00E06DAF">
        <w:rPr>
          <w:sz w:val="28"/>
          <w:szCs w:val="28"/>
        </w:rPr>
        <w:t xml:space="preserve">1 661,0 </w:t>
      </w:r>
      <w:r>
        <w:rPr>
          <w:sz w:val="28"/>
          <w:szCs w:val="28"/>
        </w:rPr>
        <w:t>млн</w:t>
      </w:r>
      <w:r w:rsidRPr="002A249F">
        <w:rPr>
          <w:sz w:val="28"/>
          <w:szCs w:val="28"/>
        </w:rPr>
        <w:t xml:space="preserve">. руб. или </w:t>
      </w:r>
      <w:r>
        <w:rPr>
          <w:sz w:val="28"/>
          <w:szCs w:val="28"/>
        </w:rPr>
        <w:t>9</w:t>
      </w:r>
      <w:r w:rsidR="00E06DAF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E06DAF">
        <w:rPr>
          <w:sz w:val="28"/>
          <w:szCs w:val="28"/>
        </w:rPr>
        <w:t>0</w:t>
      </w:r>
      <w:r w:rsidRPr="002A249F">
        <w:rPr>
          <w:sz w:val="28"/>
          <w:szCs w:val="28"/>
        </w:rPr>
        <w:t>% плановых годовых назначений (</w:t>
      </w:r>
      <w:r w:rsidR="00E06DAF">
        <w:rPr>
          <w:sz w:val="28"/>
          <w:szCs w:val="28"/>
        </w:rPr>
        <w:t>1 748,8</w:t>
      </w:r>
      <w:r w:rsidR="00E06DAF" w:rsidRPr="002A249F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2A249F">
        <w:rPr>
          <w:sz w:val="28"/>
          <w:szCs w:val="28"/>
        </w:rPr>
        <w:t>. руб.).</w:t>
      </w:r>
    </w:p>
    <w:p w:rsidR="004A0ED0" w:rsidRDefault="004A0ED0" w:rsidP="004A0ED0">
      <w:pPr>
        <w:ind w:firstLine="567"/>
        <w:jc w:val="both"/>
        <w:rPr>
          <w:sz w:val="28"/>
          <w:szCs w:val="28"/>
        </w:rPr>
      </w:pPr>
      <w:r w:rsidRPr="002A249F">
        <w:rPr>
          <w:sz w:val="28"/>
          <w:szCs w:val="28"/>
        </w:rPr>
        <w:t xml:space="preserve">В составе налоговых и неналоговых доходов наибольший удельный вес составляют поступления налога на доходы физических лиц   – </w:t>
      </w:r>
      <w:r w:rsidR="00E06DAF">
        <w:rPr>
          <w:sz w:val="28"/>
          <w:szCs w:val="28"/>
        </w:rPr>
        <w:t>68</w:t>
      </w:r>
      <w:r>
        <w:rPr>
          <w:sz w:val="28"/>
          <w:szCs w:val="28"/>
        </w:rPr>
        <w:t>,</w:t>
      </w:r>
      <w:r w:rsidR="00E06DAF">
        <w:rPr>
          <w:sz w:val="28"/>
          <w:szCs w:val="28"/>
        </w:rPr>
        <w:t>3</w:t>
      </w:r>
      <w:r w:rsidRPr="002A249F">
        <w:rPr>
          <w:sz w:val="28"/>
          <w:szCs w:val="28"/>
        </w:rPr>
        <w:t>% (</w:t>
      </w:r>
      <w:r w:rsidR="00E06DAF">
        <w:rPr>
          <w:sz w:val="28"/>
          <w:szCs w:val="28"/>
        </w:rPr>
        <w:t xml:space="preserve">466,3 </w:t>
      </w:r>
      <w:r>
        <w:rPr>
          <w:sz w:val="28"/>
          <w:szCs w:val="28"/>
        </w:rPr>
        <w:t>млн</w:t>
      </w:r>
      <w:r w:rsidRPr="002A249F">
        <w:rPr>
          <w:sz w:val="28"/>
          <w:szCs w:val="28"/>
        </w:rPr>
        <w:t xml:space="preserve">. руб.), </w:t>
      </w:r>
      <w:r>
        <w:rPr>
          <w:sz w:val="28"/>
          <w:szCs w:val="28"/>
        </w:rPr>
        <w:t>налога, взимаемого в связи с упрощенной системой налогообложения</w:t>
      </w:r>
      <w:r w:rsidRPr="002A249F">
        <w:rPr>
          <w:sz w:val="28"/>
          <w:szCs w:val="28"/>
        </w:rPr>
        <w:t xml:space="preserve"> – </w:t>
      </w:r>
      <w:r>
        <w:rPr>
          <w:sz w:val="28"/>
          <w:szCs w:val="28"/>
        </w:rPr>
        <w:t>10,</w:t>
      </w:r>
      <w:r w:rsidR="00E06DAF">
        <w:rPr>
          <w:sz w:val="28"/>
          <w:szCs w:val="28"/>
        </w:rPr>
        <w:t>6</w:t>
      </w:r>
      <w:r w:rsidRPr="002A249F">
        <w:rPr>
          <w:sz w:val="28"/>
          <w:szCs w:val="28"/>
        </w:rPr>
        <w:t xml:space="preserve"> % (</w:t>
      </w:r>
      <w:r w:rsidR="00E06DAF">
        <w:rPr>
          <w:sz w:val="28"/>
          <w:szCs w:val="28"/>
        </w:rPr>
        <w:t xml:space="preserve">72,4 </w:t>
      </w:r>
      <w:r>
        <w:rPr>
          <w:sz w:val="28"/>
          <w:szCs w:val="28"/>
        </w:rPr>
        <w:t>млн</w:t>
      </w:r>
      <w:r w:rsidRPr="002A249F">
        <w:rPr>
          <w:sz w:val="28"/>
          <w:szCs w:val="28"/>
        </w:rPr>
        <w:t>. руб.), доходов</w:t>
      </w:r>
      <w:r>
        <w:rPr>
          <w:sz w:val="28"/>
          <w:szCs w:val="28"/>
        </w:rPr>
        <w:t>,</w:t>
      </w:r>
      <w:r w:rsidRPr="002A249F">
        <w:rPr>
          <w:sz w:val="28"/>
          <w:szCs w:val="28"/>
        </w:rPr>
        <w:t xml:space="preserve"> </w:t>
      </w:r>
      <w:r w:rsidRPr="00E9235F">
        <w:rPr>
          <w:sz w:val="28"/>
          <w:szCs w:val="28"/>
        </w:rPr>
        <w:t>получаемы</w:t>
      </w:r>
      <w:r>
        <w:rPr>
          <w:sz w:val="28"/>
          <w:szCs w:val="28"/>
        </w:rPr>
        <w:t>х</w:t>
      </w:r>
      <w:r w:rsidRPr="00E9235F">
        <w:rPr>
          <w:sz w:val="28"/>
          <w:szCs w:val="28"/>
        </w:rPr>
        <w:t xml:space="preserve"> в виде арендной платы за земельные </w:t>
      </w:r>
      <w:r w:rsidR="00E06DAF">
        <w:rPr>
          <w:sz w:val="28"/>
          <w:szCs w:val="28"/>
        </w:rPr>
        <w:t>у</w:t>
      </w:r>
      <w:r w:rsidRPr="00E9235F">
        <w:rPr>
          <w:sz w:val="28"/>
          <w:szCs w:val="28"/>
        </w:rPr>
        <w:t>частки</w:t>
      </w:r>
      <w:r w:rsidR="00E06DAF">
        <w:rPr>
          <w:sz w:val="28"/>
          <w:szCs w:val="28"/>
        </w:rPr>
        <w:t xml:space="preserve"> </w:t>
      </w:r>
      <w:r>
        <w:rPr>
          <w:sz w:val="28"/>
          <w:szCs w:val="28"/>
        </w:rPr>
        <w:t>– 5,</w:t>
      </w:r>
      <w:r w:rsidR="00E06DAF">
        <w:rPr>
          <w:sz w:val="28"/>
          <w:szCs w:val="28"/>
        </w:rPr>
        <w:t>3</w:t>
      </w:r>
      <w:r w:rsidRPr="002A249F">
        <w:rPr>
          <w:sz w:val="28"/>
          <w:szCs w:val="28"/>
        </w:rPr>
        <w:t>% (</w:t>
      </w:r>
      <w:r>
        <w:rPr>
          <w:sz w:val="28"/>
          <w:szCs w:val="28"/>
        </w:rPr>
        <w:t>3</w:t>
      </w:r>
      <w:r w:rsidR="00E06DAF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E06DAF">
        <w:rPr>
          <w:sz w:val="28"/>
          <w:szCs w:val="28"/>
        </w:rPr>
        <w:t>4</w:t>
      </w:r>
      <w:r>
        <w:rPr>
          <w:sz w:val="28"/>
          <w:szCs w:val="28"/>
        </w:rPr>
        <w:t xml:space="preserve"> млн</w:t>
      </w:r>
      <w:r w:rsidRPr="002A249F">
        <w:rPr>
          <w:sz w:val="28"/>
          <w:szCs w:val="28"/>
        </w:rPr>
        <w:t xml:space="preserve">. руб.).   </w:t>
      </w:r>
    </w:p>
    <w:p w:rsidR="004A0ED0" w:rsidRPr="002A249F" w:rsidRDefault="004A0ED0" w:rsidP="004A0ED0">
      <w:pPr>
        <w:ind w:firstLine="567"/>
        <w:jc w:val="both"/>
        <w:rPr>
          <w:sz w:val="28"/>
          <w:szCs w:val="28"/>
        </w:rPr>
      </w:pPr>
      <w:r w:rsidRPr="00587394">
        <w:rPr>
          <w:sz w:val="28"/>
          <w:szCs w:val="28"/>
        </w:rPr>
        <w:t>Расходная часть консолидированного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Подпорожско</w:t>
      </w:r>
      <w:r w:rsidR="00E06DAF">
        <w:rPr>
          <w:sz w:val="28"/>
          <w:szCs w:val="28"/>
        </w:rPr>
        <w:t>го</w:t>
      </w:r>
      <w:proofErr w:type="spellEnd"/>
      <w:r w:rsidR="00E06DAF">
        <w:rPr>
          <w:sz w:val="28"/>
          <w:szCs w:val="28"/>
        </w:rPr>
        <w:t xml:space="preserve"> муниципального района за 2022</w:t>
      </w:r>
      <w:r w:rsidRPr="002A249F">
        <w:rPr>
          <w:sz w:val="28"/>
          <w:szCs w:val="28"/>
        </w:rPr>
        <w:t xml:space="preserve"> год исполнена в сумме </w:t>
      </w:r>
      <w:r w:rsidR="00E06DAF">
        <w:rPr>
          <w:sz w:val="28"/>
          <w:szCs w:val="28"/>
        </w:rPr>
        <w:t>2 286,2</w:t>
      </w:r>
      <w:r w:rsidR="00E06DAF" w:rsidRPr="002A249F">
        <w:rPr>
          <w:b/>
          <w:sz w:val="28"/>
          <w:szCs w:val="28"/>
        </w:rPr>
        <w:t xml:space="preserve"> </w:t>
      </w:r>
      <w:r w:rsidRPr="00587394">
        <w:rPr>
          <w:sz w:val="28"/>
          <w:szCs w:val="28"/>
        </w:rPr>
        <w:t>млн</w:t>
      </w:r>
      <w:r w:rsidRPr="002A249F">
        <w:rPr>
          <w:sz w:val="28"/>
          <w:szCs w:val="28"/>
        </w:rPr>
        <w:t xml:space="preserve">. руб., или на </w:t>
      </w:r>
      <w:r>
        <w:rPr>
          <w:sz w:val="28"/>
          <w:szCs w:val="28"/>
        </w:rPr>
        <w:t>9</w:t>
      </w:r>
      <w:r w:rsidR="00E06DAF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E06DAF">
        <w:rPr>
          <w:sz w:val="28"/>
          <w:szCs w:val="28"/>
        </w:rPr>
        <w:t>7</w:t>
      </w:r>
      <w:r w:rsidRPr="002A249F">
        <w:rPr>
          <w:sz w:val="28"/>
          <w:szCs w:val="28"/>
        </w:rPr>
        <w:t>% к плановым назначениям (</w:t>
      </w:r>
      <w:r w:rsidR="00E06DAF">
        <w:rPr>
          <w:sz w:val="28"/>
          <w:szCs w:val="28"/>
        </w:rPr>
        <w:t xml:space="preserve">2 389,5 </w:t>
      </w:r>
      <w:r>
        <w:rPr>
          <w:sz w:val="28"/>
          <w:szCs w:val="28"/>
        </w:rPr>
        <w:t>млн</w:t>
      </w:r>
      <w:r w:rsidRPr="002A249F">
        <w:rPr>
          <w:sz w:val="28"/>
          <w:szCs w:val="28"/>
        </w:rPr>
        <w:t xml:space="preserve">. руб.).   </w:t>
      </w:r>
    </w:p>
    <w:p w:rsidR="00E06DAF" w:rsidRPr="002A249F" w:rsidRDefault="004A0ED0" w:rsidP="00E06DAF">
      <w:pPr>
        <w:ind w:firstLine="708"/>
        <w:jc w:val="both"/>
        <w:rPr>
          <w:sz w:val="28"/>
          <w:szCs w:val="28"/>
        </w:rPr>
      </w:pPr>
      <w:r w:rsidRPr="002A249F">
        <w:rPr>
          <w:sz w:val="28"/>
          <w:szCs w:val="28"/>
        </w:rPr>
        <w:t xml:space="preserve">Наибольший удельный вес в общей сумме произведенных расходов консолидированного бюджета занимают расходы на </w:t>
      </w:r>
      <w:r w:rsidR="00E06DAF" w:rsidRPr="002A249F">
        <w:rPr>
          <w:sz w:val="28"/>
          <w:szCs w:val="28"/>
        </w:rPr>
        <w:t xml:space="preserve">жилищно-коммунальное хозяйство </w:t>
      </w:r>
      <w:r w:rsidR="00E06DAF">
        <w:rPr>
          <w:sz w:val="28"/>
          <w:szCs w:val="28"/>
        </w:rPr>
        <w:t>– 1 017,7</w:t>
      </w:r>
      <w:r w:rsidR="00E06DAF" w:rsidRPr="002A249F">
        <w:rPr>
          <w:sz w:val="28"/>
          <w:szCs w:val="28"/>
        </w:rPr>
        <w:t xml:space="preserve"> тыс. руб., или </w:t>
      </w:r>
      <w:r w:rsidR="00E06DAF">
        <w:rPr>
          <w:sz w:val="28"/>
          <w:szCs w:val="28"/>
        </w:rPr>
        <w:t>44,5</w:t>
      </w:r>
      <w:r w:rsidR="00E06DAF" w:rsidRPr="002A249F">
        <w:rPr>
          <w:sz w:val="28"/>
          <w:szCs w:val="28"/>
        </w:rPr>
        <w:t xml:space="preserve"> % в общей сумме расходов</w:t>
      </w:r>
      <w:r w:rsidR="00E06DAF">
        <w:rPr>
          <w:sz w:val="28"/>
          <w:szCs w:val="28"/>
        </w:rPr>
        <w:t>. Р</w:t>
      </w:r>
      <w:r w:rsidR="00E06DAF" w:rsidRPr="002A249F">
        <w:rPr>
          <w:sz w:val="28"/>
          <w:szCs w:val="28"/>
        </w:rPr>
        <w:t xml:space="preserve">асходы на социально-культурную сферу (образование, культура, социальная сфера, физкультура и спорт) </w:t>
      </w:r>
      <w:r w:rsidR="00E06DAF">
        <w:rPr>
          <w:sz w:val="28"/>
          <w:szCs w:val="28"/>
        </w:rPr>
        <w:t>составляют 969,1 млн</w:t>
      </w:r>
      <w:r w:rsidR="00E06DAF" w:rsidRPr="002A249F">
        <w:rPr>
          <w:sz w:val="28"/>
          <w:szCs w:val="28"/>
        </w:rPr>
        <w:t xml:space="preserve">. руб., или </w:t>
      </w:r>
      <w:r w:rsidR="00E06DAF">
        <w:rPr>
          <w:sz w:val="28"/>
          <w:szCs w:val="28"/>
        </w:rPr>
        <w:t>42,4</w:t>
      </w:r>
      <w:r w:rsidR="00E06DAF" w:rsidRPr="002A249F">
        <w:rPr>
          <w:sz w:val="28"/>
          <w:szCs w:val="28"/>
        </w:rPr>
        <w:t xml:space="preserve">% в общей сумме расходов бюджета. </w:t>
      </w:r>
    </w:p>
    <w:p w:rsidR="00E06DAF" w:rsidRDefault="00E06DAF" w:rsidP="00E06D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Удельный вес расходов по муниципальным программам составляет 92,2% (2 107,4 млн. руб.) в общей сумме расходов консолидированного бюджета.</w:t>
      </w:r>
    </w:p>
    <w:p w:rsidR="004A0ED0" w:rsidRDefault="004A0ED0" w:rsidP="004A0E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консолидированного бюджета </w:t>
      </w:r>
      <w:proofErr w:type="spellStart"/>
      <w:r>
        <w:rPr>
          <w:sz w:val="28"/>
          <w:szCs w:val="28"/>
        </w:rPr>
        <w:t>Подпорожского</w:t>
      </w:r>
      <w:proofErr w:type="spellEnd"/>
      <w:r>
        <w:rPr>
          <w:sz w:val="28"/>
          <w:szCs w:val="28"/>
        </w:rPr>
        <w:t xml:space="preserve"> муниципального района за 202</w:t>
      </w:r>
      <w:r w:rsidR="00E06DAF">
        <w:rPr>
          <w:sz w:val="28"/>
          <w:szCs w:val="28"/>
        </w:rPr>
        <w:t>2</w:t>
      </w:r>
      <w:r>
        <w:rPr>
          <w:sz w:val="28"/>
          <w:szCs w:val="28"/>
        </w:rPr>
        <w:t xml:space="preserve"> год исполнен с профицитом в сумме 5</w:t>
      </w:r>
      <w:r w:rsidR="00E06DAF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E06DAF">
        <w:rPr>
          <w:sz w:val="28"/>
          <w:szCs w:val="28"/>
        </w:rPr>
        <w:t>5</w:t>
      </w:r>
      <w:r>
        <w:rPr>
          <w:sz w:val="28"/>
          <w:szCs w:val="28"/>
        </w:rPr>
        <w:t xml:space="preserve"> млн. руб. </w:t>
      </w:r>
    </w:p>
    <w:p w:rsidR="004A0ED0" w:rsidRDefault="004A0ED0" w:rsidP="004A0E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Ожидаемое поступление доходов в консолидированный бюджет </w:t>
      </w:r>
      <w:proofErr w:type="spellStart"/>
      <w:r>
        <w:rPr>
          <w:sz w:val="28"/>
          <w:szCs w:val="28"/>
        </w:rPr>
        <w:t>Подпорожского</w:t>
      </w:r>
      <w:proofErr w:type="spellEnd"/>
      <w:r>
        <w:rPr>
          <w:sz w:val="28"/>
          <w:szCs w:val="28"/>
        </w:rPr>
        <w:t xml:space="preserve"> муниципального района за 202</w:t>
      </w:r>
      <w:r w:rsidR="00E06DAF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составит </w:t>
      </w:r>
      <w:r w:rsidR="00E06DAF">
        <w:rPr>
          <w:sz w:val="28"/>
          <w:szCs w:val="28"/>
        </w:rPr>
        <w:t xml:space="preserve">1 945,4 </w:t>
      </w:r>
      <w:r>
        <w:rPr>
          <w:sz w:val="28"/>
          <w:szCs w:val="28"/>
        </w:rPr>
        <w:t xml:space="preserve">млн. руб. </w:t>
      </w:r>
    </w:p>
    <w:p w:rsidR="004A0ED0" w:rsidRPr="007C2DDC" w:rsidRDefault="004A0ED0" w:rsidP="004A0ED0">
      <w:pPr>
        <w:ind w:firstLine="567"/>
        <w:jc w:val="both"/>
        <w:rPr>
          <w:sz w:val="28"/>
          <w:szCs w:val="28"/>
        </w:rPr>
      </w:pPr>
      <w:r w:rsidRPr="002A249F">
        <w:rPr>
          <w:sz w:val="28"/>
          <w:szCs w:val="28"/>
        </w:rPr>
        <w:t xml:space="preserve">По сравнению с </w:t>
      </w:r>
      <w:r>
        <w:rPr>
          <w:sz w:val="28"/>
          <w:szCs w:val="28"/>
        </w:rPr>
        <w:t>прошлым 202</w:t>
      </w:r>
      <w:r w:rsidR="00E06DAF">
        <w:rPr>
          <w:sz w:val="28"/>
          <w:szCs w:val="28"/>
        </w:rPr>
        <w:t>2</w:t>
      </w:r>
      <w:r>
        <w:rPr>
          <w:sz w:val="28"/>
          <w:szCs w:val="28"/>
        </w:rPr>
        <w:t xml:space="preserve"> годом</w:t>
      </w:r>
      <w:r w:rsidRPr="002A24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ожидаемое </w:t>
      </w:r>
      <w:r w:rsidRPr="002A249F">
        <w:rPr>
          <w:sz w:val="28"/>
          <w:szCs w:val="28"/>
        </w:rPr>
        <w:t xml:space="preserve">поступление по доходам </w:t>
      </w:r>
      <w:r w:rsidR="00E06DAF">
        <w:rPr>
          <w:sz w:val="28"/>
          <w:szCs w:val="28"/>
        </w:rPr>
        <w:t>снизится</w:t>
      </w:r>
      <w:r w:rsidRPr="002A249F">
        <w:rPr>
          <w:sz w:val="28"/>
          <w:szCs w:val="28"/>
        </w:rPr>
        <w:t xml:space="preserve"> в целом на </w:t>
      </w:r>
      <w:r w:rsidR="00E06DAF">
        <w:rPr>
          <w:sz w:val="28"/>
          <w:szCs w:val="28"/>
        </w:rPr>
        <w:t>17,0</w:t>
      </w:r>
      <w:r>
        <w:rPr>
          <w:sz w:val="28"/>
          <w:szCs w:val="28"/>
        </w:rPr>
        <w:t xml:space="preserve">%, в основном за счет </w:t>
      </w:r>
      <w:r w:rsidR="00E06DAF">
        <w:rPr>
          <w:sz w:val="28"/>
          <w:szCs w:val="28"/>
        </w:rPr>
        <w:t xml:space="preserve">уменьшения </w:t>
      </w:r>
      <w:r>
        <w:rPr>
          <w:sz w:val="28"/>
          <w:szCs w:val="28"/>
        </w:rPr>
        <w:t xml:space="preserve">безвозмездных поступлений из областного бюджета Ленинградской области. </w:t>
      </w:r>
    </w:p>
    <w:p w:rsidR="00E06DAF" w:rsidRDefault="004A0ED0" w:rsidP="004A0E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Ожидаемое</w:t>
      </w:r>
      <w:r w:rsidRPr="002A249F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е</w:t>
      </w:r>
      <w:r w:rsidRPr="002A249F">
        <w:rPr>
          <w:sz w:val="28"/>
          <w:szCs w:val="28"/>
        </w:rPr>
        <w:t xml:space="preserve"> налоговых и неналоговых доходов за </w:t>
      </w:r>
      <w:r>
        <w:rPr>
          <w:sz w:val="28"/>
          <w:szCs w:val="28"/>
        </w:rPr>
        <w:t>202</w:t>
      </w:r>
      <w:r w:rsidR="00E06DAF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2A24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составит </w:t>
      </w:r>
      <w:r w:rsidR="00E06DAF">
        <w:rPr>
          <w:sz w:val="28"/>
          <w:szCs w:val="28"/>
        </w:rPr>
        <w:t>676,4</w:t>
      </w:r>
      <w:r w:rsidR="00E06DAF" w:rsidRPr="002A249F">
        <w:rPr>
          <w:sz w:val="28"/>
          <w:szCs w:val="28"/>
        </w:rPr>
        <w:t xml:space="preserve"> </w:t>
      </w:r>
      <w:r>
        <w:rPr>
          <w:sz w:val="28"/>
          <w:szCs w:val="28"/>
        </w:rPr>
        <w:t>млн.</w:t>
      </w:r>
      <w:r w:rsidRPr="002A249F">
        <w:rPr>
          <w:sz w:val="28"/>
          <w:szCs w:val="28"/>
        </w:rPr>
        <w:t xml:space="preserve"> руб. По сравнению с </w:t>
      </w:r>
      <w:r>
        <w:rPr>
          <w:sz w:val="28"/>
          <w:szCs w:val="28"/>
        </w:rPr>
        <w:t>прошлым 202</w:t>
      </w:r>
      <w:r w:rsidR="00E06DAF">
        <w:rPr>
          <w:sz w:val="28"/>
          <w:szCs w:val="28"/>
        </w:rPr>
        <w:t>2</w:t>
      </w:r>
      <w:r>
        <w:rPr>
          <w:sz w:val="28"/>
          <w:szCs w:val="28"/>
        </w:rPr>
        <w:t xml:space="preserve"> годом</w:t>
      </w:r>
      <w:r w:rsidRPr="002A24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ожидаемое </w:t>
      </w:r>
      <w:r w:rsidRPr="002A249F">
        <w:rPr>
          <w:sz w:val="28"/>
          <w:szCs w:val="28"/>
        </w:rPr>
        <w:t xml:space="preserve">поступление по </w:t>
      </w:r>
      <w:r>
        <w:rPr>
          <w:sz w:val="28"/>
          <w:szCs w:val="28"/>
        </w:rPr>
        <w:t xml:space="preserve">налоговым и неналоговым </w:t>
      </w:r>
      <w:r w:rsidRPr="002A249F">
        <w:rPr>
          <w:sz w:val="28"/>
          <w:szCs w:val="28"/>
        </w:rPr>
        <w:t xml:space="preserve">доходам </w:t>
      </w:r>
      <w:r w:rsidR="00E06DAF">
        <w:rPr>
          <w:sz w:val="28"/>
          <w:szCs w:val="28"/>
        </w:rPr>
        <w:t>снизится</w:t>
      </w:r>
      <w:r w:rsidR="00E06DAF" w:rsidRPr="002A249F">
        <w:rPr>
          <w:sz w:val="28"/>
          <w:szCs w:val="28"/>
        </w:rPr>
        <w:t xml:space="preserve"> в целом на </w:t>
      </w:r>
      <w:r w:rsidR="00E06DAF">
        <w:rPr>
          <w:sz w:val="28"/>
          <w:szCs w:val="28"/>
        </w:rPr>
        <w:t>0,9%.</w:t>
      </w:r>
    </w:p>
    <w:p w:rsidR="00E06DAF" w:rsidRDefault="004A0ED0" w:rsidP="00E06DAF">
      <w:pPr>
        <w:ind w:firstLine="708"/>
        <w:jc w:val="both"/>
        <w:rPr>
          <w:sz w:val="28"/>
          <w:szCs w:val="28"/>
        </w:rPr>
      </w:pPr>
      <w:r w:rsidRPr="002A249F">
        <w:rPr>
          <w:sz w:val="28"/>
          <w:szCs w:val="28"/>
        </w:rPr>
        <w:t xml:space="preserve">Безвозмездные поступления </w:t>
      </w:r>
      <w:r>
        <w:rPr>
          <w:sz w:val="28"/>
          <w:szCs w:val="28"/>
        </w:rPr>
        <w:t>за 202</w:t>
      </w:r>
      <w:r w:rsidR="00E06DAF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Pr="002A249F">
        <w:rPr>
          <w:sz w:val="28"/>
          <w:szCs w:val="28"/>
        </w:rPr>
        <w:t>состав</w:t>
      </w:r>
      <w:r>
        <w:rPr>
          <w:sz w:val="28"/>
          <w:szCs w:val="28"/>
        </w:rPr>
        <w:t>ят</w:t>
      </w:r>
      <w:r w:rsidRPr="002A249F">
        <w:rPr>
          <w:sz w:val="28"/>
          <w:szCs w:val="28"/>
        </w:rPr>
        <w:t xml:space="preserve"> </w:t>
      </w:r>
      <w:r w:rsidR="00E06DAF">
        <w:rPr>
          <w:sz w:val="28"/>
          <w:szCs w:val="28"/>
        </w:rPr>
        <w:t xml:space="preserve">1 269,0 </w:t>
      </w:r>
      <w:r>
        <w:rPr>
          <w:sz w:val="28"/>
          <w:szCs w:val="28"/>
        </w:rPr>
        <w:t>млн</w:t>
      </w:r>
      <w:r w:rsidRPr="002A249F">
        <w:rPr>
          <w:sz w:val="28"/>
          <w:szCs w:val="28"/>
        </w:rPr>
        <w:t>. руб.</w:t>
      </w:r>
      <w:r>
        <w:rPr>
          <w:sz w:val="28"/>
          <w:szCs w:val="28"/>
        </w:rPr>
        <w:t xml:space="preserve"> </w:t>
      </w:r>
      <w:r w:rsidR="00E06DAF">
        <w:rPr>
          <w:sz w:val="28"/>
          <w:szCs w:val="28"/>
        </w:rPr>
        <w:t>Снижение безвозмездных поступлений по сравнению с 2022 годом составит 23,6%, основной причиной которого является уменьшение субсидий на переселение граждан из аварийного жилищного фонда МО «</w:t>
      </w:r>
      <w:proofErr w:type="spellStart"/>
      <w:r w:rsidR="00E06DAF">
        <w:rPr>
          <w:sz w:val="28"/>
          <w:szCs w:val="28"/>
        </w:rPr>
        <w:t>Подпорожское</w:t>
      </w:r>
      <w:proofErr w:type="spellEnd"/>
      <w:r w:rsidR="00E06DAF">
        <w:rPr>
          <w:sz w:val="28"/>
          <w:szCs w:val="28"/>
        </w:rPr>
        <w:t xml:space="preserve"> городское поселение».</w:t>
      </w:r>
    </w:p>
    <w:p w:rsidR="00E06DAF" w:rsidRDefault="00E06DAF" w:rsidP="00E06D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Ожидаемое исполнение расходной части консолидированного бюджета </w:t>
      </w:r>
      <w:proofErr w:type="spellStart"/>
      <w:r>
        <w:rPr>
          <w:sz w:val="28"/>
          <w:szCs w:val="28"/>
        </w:rPr>
        <w:t>Подпорожского</w:t>
      </w:r>
      <w:proofErr w:type="spellEnd"/>
      <w:r>
        <w:rPr>
          <w:sz w:val="28"/>
          <w:szCs w:val="28"/>
        </w:rPr>
        <w:t xml:space="preserve"> муниципального района составит 1 989,7 млн. руб. Удельный вес расходов по муниципальным программам составляет 92,2% (1 834,1 млн. руб.) в общей сумме расходов консолидированного бюджета.</w:t>
      </w:r>
    </w:p>
    <w:p w:rsidR="00E06DAF" w:rsidRDefault="00E06DAF" w:rsidP="00E06D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Ожидаемое исполнение консолидированного бюджета </w:t>
      </w:r>
      <w:proofErr w:type="spellStart"/>
      <w:r>
        <w:rPr>
          <w:sz w:val="28"/>
          <w:szCs w:val="28"/>
        </w:rPr>
        <w:t>Подпорожского</w:t>
      </w:r>
      <w:proofErr w:type="spellEnd"/>
      <w:r>
        <w:rPr>
          <w:sz w:val="28"/>
          <w:szCs w:val="28"/>
        </w:rPr>
        <w:t xml:space="preserve"> муниципального района за 2023 год запланировано с дефицитом в сумме 44,3 млн. руб. Источником финансирования дефицита бюджета являются остатки средств на счетах бюджетов по состоянию на 01.01.2023 года.</w:t>
      </w:r>
    </w:p>
    <w:p w:rsidR="00E06DAF" w:rsidRPr="00620BBA" w:rsidRDefault="00E06DAF" w:rsidP="00E06D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 налоговых и неналоговых доходов консолидированного бюджета на период 2024-2026 годов составлен на основании расчетов, представленных главными администраторами доходов бюджетов.</w:t>
      </w:r>
    </w:p>
    <w:p w:rsidR="005E150D" w:rsidRDefault="005E150D" w:rsidP="005E15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консолидированного бюджета </w:t>
      </w:r>
      <w:proofErr w:type="spellStart"/>
      <w:r>
        <w:rPr>
          <w:sz w:val="28"/>
          <w:szCs w:val="28"/>
        </w:rPr>
        <w:t>Подпорожского</w:t>
      </w:r>
      <w:proofErr w:type="spellEnd"/>
      <w:r>
        <w:rPr>
          <w:sz w:val="28"/>
          <w:szCs w:val="28"/>
        </w:rPr>
        <w:t xml:space="preserve"> муниципального района на 2024 год рассчитан с дефицитом в сумме 20,5 млн. руб. Источником финансирования дефицита бюджета будут являться остатки средств на счетах бюджета по состоянию на 01.01.2024 года.</w:t>
      </w:r>
    </w:p>
    <w:p w:rsidR="005E150D" w:rsidRDefault="005E150D" w:rsidP="005E15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консолидированного бюджета </w:t>
      </w:r>
      <w:proofErr w:type="spellStart"/>
      <w:r>
        <w:rPr>
          <w:sz w:val="28"/>
          <w:szCs w:val="28"/>
        </w:rPr>
        <w:t>Подпорожского</w:t>
      </w:r>
      <w:proofErr w:type="spellEnd"/>
      <w:r>
        <w:rPr>
          <w:sz w:val="28"/>
          <w:szCs w:val="28"/>
        </w:rPr>
        <w:t xml:space="preserve"> муниципального района на 2025 - 2026 годы рассчитан с дефицитом</w:t>
      </w:r>
      <w:r w:rsidRPr="00E9235F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сумме: 2025 год – 10,5 млн. руб., 2024 год – 0 млн. руб.</w:t>
      </w:r>
      <w:r w:rsidRPr="00E9235F">
        <w:rPr>
          <w:sz w:val="28"/>
          <w:szCs w:val="28"/>
        </w:rPr>
        <w:t xml:space="preserve"> </w:t>
      </w:r>
      <w:r w:rsidRPr="003459D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требованиями, установленными</w:t>
      </w:r>
      <w:r w:rsidRPr="003459D7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3459D7">
        <w:rPr>
          <w:sz w:val="28"/>
          <w:szCs w:val="28"/>
        </w:rPr>
        <w:t>юджетн</w:t>
      </w:r>
      <w:r>
        <w:rPr>
          <w:sz w:val="28"/>
          <w:szCs w:val="28"/>
        </w:rPr>
        <w:t>ым</w:t>
      </w:r>
      <w:r w:rsidRPr="003459D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459D7">
        <w:rPr>
          <w:sz w:val="28"/>
          <w:szCs w:val="28"/>
        </w:rPr>
        <w:t>одекс</w:t>
      </w:r>
      <w:r>
        <w:rPr>
          <w:sz w:val="28"/>
          <w:szCs w:val="28"/>
        </w:rPr>
        <w:t>ом</w:t>
      </w:r>
      <w:r w:rsidRPr="003459D7">
        <w:rPr>
          <w:sz w:val="28"/>
          <w:szCs w:val="28"/>
        </w:rPr>
        <w:t xml:space="preserve"> Российской </w:t>
      </w:r>
      <w:r>
        <w:rPr>
          <w:sz w:val="28"/>
          <w:szCs w:val="28"/>
        </w:rPr>
        <w:t>Федерации.</w:t>
      </w:r>
    </w:p>
    <w:p w:rsidR="005E150D" w:rsidRDefault="005E150D" w:rsidP="004A0ED0">
      <w:pPr>
        <w:ind w:firstLine="709"/>
        <w:jc w:val="both"/>
        <w:rPr>
          <w:sz w:val="28"/>
          <w:szCs w:val="28"/>
        </w:rPr>
      </w:pPr>
    </w:p>
    <w:p w:rsidR="005E150D" w:rsidRDefault="005E150D" w:rsidP="004A0ED0">
      <w:pPr>
        <w:ind w:firstLine="709"/>
        <w:jc w:val="both"/>
        <w:rPr>
          <w:sz w:val="28"/>
          <w:szCs w:val="28"/>
        </w:rPr>
      </w:pPr>
    </w:p>
    <w:p w:rsidR="00121164" w:rsidRPr="00A90BA0" w:rsidRDefault="00A90BA0" w:rsidP="00A90BA0">
      <w:pPr>
        <w:pStyle w:val="3"/>
        <w:numPr>
          <w:ilvl w:val="0"/>
          <w:numId w:val="2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A1494" w:rsidRPr="00A90BA0">
        <w:rPr>
          <w:b/>
          <w:sz w:val="28"/>
          <w:szCs w:val="28"/>
        </w:rPr>
        <w:t xml:space="preserve">Рынок труда </w:t>
      </w:r>
      <w:r w:rsidR="00573E14" w:rsidRPr="00A90BA0">
        <w:rPr>
          <w:b/>
          <w:sz w:val="28"/>
          <w:szCs w:val="28"/>
        </w:rPr>
        <w:t xml:space="preserve"> и занятость</w:t>
      </w:r>
      <w:r w:rsidR="00BD2CD5" w:rsidRPr="00A90BA0">
        <w:rPr>
          <w:b/>
          <w:sz w:val="28"/>
          <w:szCs w:val="28"/>
        </w:rPr>
        <w:t xml:space="preserve"> населения</w:t>
      </w:r>
    </w:p>
    <w:p w:rsidR="00BD2CD5" w:rsidRPr="00A90BA0" w:rsidRDefault="00BD2CD5" w:rsidP="00BD2CD5">
      <w:pPr>
        <w:pStyle w:val="3"/>
        <w:ind w:left="2487" w:firstLine="0"/>
        <w:rPr>
          <w:b/>
          <w:sz w:val="28"/>
          <w:szCs w:val="28"/>
        </w:rPr>
      </w:pPr>
    </w:p>
    <w:p w:rsidR="00863EB9" w:rsidRDefault="008A4494" w:rsidP="000E443C">
      <w:pPr>
        <w:ind w:firstLine="567"/>
        <w:jc w:val="both"/>
        <w:rPr>
          <w:color w:val="030000"/>
          <w:sz w:val="28"/>
          <w:szCs w:val="28"/>
        </w:rPr>
      </w:pPr>
      <w:r>
        <w:rPr>
          <w:rFonts w:eastAsia="SimSun"/>
          <w:sz w:val="28"/>
          <w:szCs w:val="28"/>
          <w:lang w:eastAsia="zh-CN" w:bidi="hi-IN"/>
        </w:rPr>
        <w:t>По итогам 202</w:t>
      </w:r>
      <w:r w:rsidR="00D06634">
        <w:rPr>
          <w:rFonts w:eastAsia="SimSun"/>
          <w:sz w:val="28"/>
          <w:szCs w:val="28"/>
          <w:lang w:eastAsia="zh-CN" w:bidi="hi-IN"/>
        </w:rPr>
        <w:t>2</w:t>
      </w:r>
      <w:r>
        <w:rPr>
          <w:rFonts w:eastAsia="SimSun"/>
          <w:sz w:val="28"/>
          <w:szCs w:val="28"/>
          <w:lang w:eastAsia="zh-CN" w:bidi="hi-IN"/>
        </w:rPr>
        <w:t xml:space="preserve"> года уровень</w:t>
      </w:r>
      <w:r w:rsidRPr="008A4494">
        <w:rPr>
          <w:rFonts w:eastAsia="SimSun"/>
          <w:sz w:val="28"/>
          <w:szCs w:val="28"/>
          <w:lang w:eastAsia="zh-CN" w:bidi="hi-IN"/>
        </w:rPr>
        <w:t xml:space="preserve"> </w:t>
      </w:r>
      <w:r w:rsidR="005A5A20">
        <w:rPr>
          <w:rFonts w:eastAsia="SimSun"/>
          <w:sz w:val="28"/>
          <w:szCs w:val="28"/>
          <w:lang w:eastAsia="zh-CN" w:bidi="hi-IN"/>
        </w:rPr>
        <w:t>регистрируемой</w:t>
      </w:r>
      <w:r w:rsidRPr="00A90BA0">
        <w:rPr>
          <w:rFonts w:eastAsia="SimSun"/>
          <w:sz w:val="28"/>
          <w:szCs w:val="28"/>
          <w:lang w:eastAsia="zh-CN" w:bidi="hi-IN"/>
        </w:rPr>
        <w:t xml:space="preserve"> безработицы в </w:t>
      </w:r>
      <w:proofErr w:type="spellStart"/>
      <w:r w:rsidRPr="00A90BA0">
        <w:rPr>
          <w:rFonts w:eastAsia="SimSun"/>
          <w:sz w:val="28"/>
          <w:szCs w:val="28"/>
          <w:lang w:eastAsia="zh-CN" w:bidi="hi-IN"/>
        </w:rPr>
        <w:t>Подпорожском</w:t>
      </w:r>
      <w:proofErr w:type="spellEnd"/>
      <w:r w:rsidRPr="00A90BA0">
        <w:rPr>
          <w:rFonts w:eastAsia="SimSun"/>
          <w:sz w:val="28"/>
          <w:szCs w:val="28"/>
          <w:lang w:eastAsia="zh-CN" w:bidi="hi-IN"/>
        </w:rPr>
        <w:t xml:space="preserve"> районе </w:t>
      </w:r>
      <w:r w:rsidR="00EE1980">
        <w:rPr>
          <w:rFonts w:eastAsia="SimSun"/>
          <w:sz w:val="28"/>
          <w:szCs w:val="28"/>
          <w:lang w:eastAsia="zh-CN" w:bidi="hi-IN"/>
        </w:rPr>
        <w:t xml:space="preserve">имел </w:t>
      </w:r>
      <w:r w:rsidR="00EE1980" w:rsidRPr="00A90BA0">
        <w:rPr>
          <w:rFonts w:eastAsia="SimSun"/>
          <w:sz w:val="28"/>
          <w:szCs w:val="28"/>
          <w:lang w:eastAsia="zh-CN" w:bidi="hi-IN"/>
        </w:rPr>
        <w:t>значение</w:t>
      </w:r>
      <w:r w:rsidR="00EE1980">
        <w:rPr>
          <w:rFonts w:eastAsia="SimSun"/>
          <w:sz w:val="28"/>
          <w:szCs w:val="28"/>
          <w:lang w:eastAsia="zh-CN" w:bidi="hi-IN"/>
        </w:rPr>
        <w:t xml:space="preserve"> 0,</w:t>
      </w:r>
      <w:r w:rsidR="00D06634">
        <w:rPr>
          <w:rFonts w:eastAsia="SimSun"/>
          <w:sz w:val="28"/>
          <w:szCs w:val="28"/>
          <w:lang w:eastAsia="zh-CN" w:bidi="hi-IN"/>
        </w:rPr>
        <w:t>68</w:t>
      </w:r>
      <w:r w:rsidR="00EE1980">
        <w:rPr>
          <w:rFonts w:eastAsia="SimSun"/>
          <w:sz w:val="28"/>
          <w:szCs w:val="28"/>
          <w:lang w:eastAsia="zh-CN" w:bidi="hi-IN"/>
        </w:rPr>
        <w:t xml:space="preserve">%, </w:t>
      </w:r>
      <w:r w:rsidR="006405E5">
        <w:rPr>
          <w:rFonts w:eastAsia="SimSun"/>
          <w:sz w:val="28"/>
          <w:szCs w:val="28"/>
          <w:lang w:eastAsia="zh-CN" w:bidi="hi-IN"/>
        </w:rPr>
        <w:t xml:space="preserve">что </w:t>
      </w:r>
      <w:r w:rsidR="00EE1980">
        <w:rPr>
          <w:rFonts w:eastAsia="SimSun"/>
          <w:sz w:val="28"/>
          <w:szCs w:val="28"/>
          <w:lang w:eastAsia="zh-CN" w:bidi="hi-IN"/>
        </w:rPr>
        <w:t>по сравнению</w:t>
      </w:r>
      <w:r w:rsidR="000472CE">
        <w:rPr>
          <w:rFonts w:eastAsia="SimSun"/>
          <w:sz w:val="28"/>
          <w:szCs w:val="28"/>
          <w:lang w:eastAsia="zh-CN" w:bidi="hi-IN"/>
        </w:rPr>
        <w:t xml:space="preserve"> с началом 202</w:t>
      </w:r>
      <w:r w:rsidR="00D06634">
        <w:rPr>
          <w:rFonts w:eastAsia="SimSun"/>
          <w:sz w:val="28"/>
          <w:szCs w:val="28"/>
          <w:lang w:eastAsia="zh-CN" w:bidi="hi-IN"/>
        </w:rPr>
        <w:t>2</w:t>
      </w:r>
      <w:r w:rsidR="000472CE">
        <w:rPr>
          <w:rFonts w:eastAsia="SimSun"/>
          <w:sz w:val="28"/>
          <w:szCs w:val="28"/>
          <w:lang w:eastAsia="zh-CN" w:bidi="hi-IN"/>
        </w:rPr>
        <w:t xml:space="preserve"> года </w:t>
      </w:r>
      <w:r w:rsidR="00D06634">
        <w:rPr>
          <w:rFonts w:eastAsia="SimSun"/>
          <w:sz w:val="28"/>
          <w:szCs w:val="28"/>
          <w:lang w:eastAsia="zh-CN" w:bidi="hi-IN"/>
        </w:rPr>
        <w:t>выше</w:t>
      </w:r>
      <w:r w:rsidR="000472CE">
        <w:rPr>
          <w:rFonts w:eastAsia="SimSun"/>
          <w:sz w:val="28"/>
          <w:szCs w:val="28"/>
          <w:lang w:eastAsia="zh-CN" w:bidi="hi-IN"/>
        </w:rPr>
        <w:t xml:space="preserve"> на 0,</w:t>
      </w:r>
      <w:r w:rsidR="00D06634">
        <w:rPr>
          <w:rFonts w:eastAsia="SimSun"/>
          <w:sz w:val="28"/>
          <w:szCs w:val="28"/>
          <w:lang w:eastAsia="zh-CN" w:bidi="hi-IN"/>
        </w:rPr>
        <w:t>28</w:t>
      </w:r>
      <w:r w:rsidR="006405E5">
        <w:rPr>
          <w:rFonts w:eastAsia="SimSun"/>
          <w:sz w:val="28"/>
          <w:szCs w:val="28"/>
          <w:lang w:eastAsia="zh-CN" w:bidi="hi-IN"/>
        </w:rPr>
        <w:t xml:space="preserve"> </w:t>
      </w:r>
      <w:proofErr w:type="gramStart"/>
      <w:r w:rsidR="000472CE">
        <w:rPr>
          <w:rFonts w:eastAsia="SimSun"/>
          <w:sz w:val="28"/>
          <w:szCs w:val="28"/>
          <w:lang w:eastAsia="zh-CN" w:bidi="hi-IN"/>
        </w:rPr>
        <w:t>процентных</w:t>
      </w:r>
      <w:proofErr w:type="gramEnd"/>
      <w:r w:rsidR="000472CE">
        <w:rPr>
          <w:rFonts w:eastAsia="SimSun"/>
          <w:sz w:val="28"/>
          <w:szCs w:val="28"/>
          <w:lang w:eastAsia="zh-CN" w:bidi="hi-IN"/>
        </w:rPr>
        <w:t xml:space="preserve"> пункта (далее – </w:t>
      </w:r>
      <w:proofErr w:type="spellStart"/>
      <w:r w:rsidR="000472CE">
        <w:rPr>
          <w:rFonts w:eastAsia="SimSun"/>
          <w:sz w:val="28"/>
          <w:szCs w:val="28"/>
          <w:lang w:eastAsia="zh-CN" w:bidi="hi-IN"/>
        </w:rPr>
        <w:t>п.п</w:t>
      </w:r>
      <w:proofErr w:type="spellEnd"/>
      <w:r w:rsidR="000472CE">
        <w:rPr>
          <w:rFonts w:eastAsia="SimSun"/>
          <w:sz w:val="28"/>
          <w:szCs w:val="28"/>
          <w:lang w:eastAsia="zh-CN" w:bidi="hi-IN"/>
        </w:rPr>
        <w:t>.)</w:t>
      </w:r>
      <w:r w:rsidR="00863EB9">
        <w:rPr>
          <w:rFonts w:eastAsia="SimSun"/>
          <w:sz w:val="28"/>
          <w:szCs w:val="28"/>
          <w:lang w:eastAsia="zh-CN" w:bidi="hi-IN"/>
        </w:rPr>
        <w:t xml:space="preserve">. Численность официально зарегистрированных безработных по сравнению с началом года </w:t>
      </w:r>
      <w:r w:rsidR="00B97548">
        <w:rPr>
          <w:rFonts w:eastAsia="SimSun"/>
          <w:sz w:val="28"/>
          <w:szCs w:val="28"/>
          <w:lang w:eastAsia="zh-CN" w:bidi="hi-IN"/>
        </w:rPr>
        <w:t>возросла</w:t>
      </w:r>
      <w:r w:rsidR="00863EB9">
        <w:rPr>
          <w:rFonts w:eastAsia="SimSun"/>
          <w:sz w:val="28"/>
          <w:szCs w:val="28"/>
          <w:lang w:eastAsia="zh-CN" w:bidi="hi-IN"/>
        </w:rPr>
        <w:t xml:space="preserve"> на </w:t>
      </w:r>
      <w:r w:rsidR="00CF17AB" w:rsidRPr="00A90BA0">
        <w:rPr>
          <w:rFonts w:eastAsia="SimSun"/>
          <w:sz w:val="28"/>
          <w:szCs w:val="28"/>
          <w:lang w:eastAsia="zh-CN" w:bidi="hi-IN"/>
        </w:rPr>
        <w:t xml:space="preserve"> </w:t>
      </w:r>
      <w:r w:rsidR="00B97548">
        <w:rPr>
          <w:rFonts w:eastAsia="SimSun"/>
          <w:sz w:val="28"/>
          <w:szCs w:val="28"/>
          <w:lang w:eastAsia="zh-CN" w:bidi="hi-IN"/>
        </w:rPr>
        <w:t>50 человек</w:t>
      </w:r>
      <w:r w:rsidR="00863EB9">
        <w:rPr>
          <w:rFonts w:eastAsia="SimSun"/>
          <w:sz w:val="28"/>
          <w:szCs w:val="28"/>
          <w:lang w:eastAsia="zh-CN" w:bidi="hi-IN"/>
        </w:rPr>
        <w:t xml:space="preserve"> и </w:t>
      </w:r>
      <w:r w:rsidR="00CF17AB" w:rsidRPr="00A90BA0">
        <w:rPr>
          <w:rFonts w:eastAsia="SimSun"/>
          <w:sz w:val="28"/>
          <w:szCs w:val="28"/>
          <w:lang w:eastAsia="zh-CN" w:bidi="hi-IN"/>
        </w:rPr>
        <w:t>с</w:t>
      </w:r>
      <w:r w:rsidR="00863EB9">
        <w:rPr>
          <w:rFonts w:eastAsia="SimSun"/>
          <w:sz w:val="28"/>
          <w:szCs w:val="28"/>
          <w:lang w:eastAsia="zh-CN" w:bidi="hi-IN"/>
        </w:rPr>
        <w:t>оставила</w:t>
      </w:r>
      <w:r w:rsidR="00CF17AB" w:rsidRPr="00A90BA0">
        <w:rPr>
          <w:rFonts w:eastAsia="SimSun"/>
          <w:sz w:val="28"/>
          <w:szCs w:val="28"/>
          <w:lang w:eastAsia="zh-CN" w:bidi="hi-IN"/>
        </w:rPr>
        <w:t xml:space="preserve"> </w:t>
      </w:r>
      <w:r w:rsidR="00D06634">
        <w:rPr>
          <w:rFonts w:eastAsia="SimSun"/>
          <w:sz w:val="28"/>
          <w:szCs w:val="28"/>
          <w:lang w:eastAsia="zh-CN" w:bidi="hi-IN"/>
        </w:rPr>
        <w:t>122</w:t>
      </w:r>
      <w:r w:rsidR="00CF17AB" w:rsidRPr="00A90BA0">
        <w:rPr>
          <w:rFonts w:eastAsia="SimSun"/>
          <w:sz w:val="28"/>
          <w:szCs w:val="28"/>
          <w:lang w:eastAsia="zh-CN" w:bidi="hi-IN"/>
        </w:rPr>
        <w:t xml:space="preserve"> безработны</w:t>
      </w:r>
      <w:r w:rsidR="00C2373F" w:rsidRPr="00A90BA0">
        <w:rPr>
          <w:rFonts w:eastAsia="SimSun"/>
          <w:sz w:val="28"/>
          <w:szCs w:val="28"/>
          <w:lang w:eastAsia="zh-CN" w:bidi="hi-IN"/>
        </w:rPr>
        <w:t>х</w:t>
      </w:r>
      <w:r w:rsidR="00CF17AB" w:rsidRPr="00A90BA0">
        <w:rPr>
          <w:rFonts w:eastAsia="SimSun"/>
          <w:sz w:val="28"/>
          <w:szCs w:val="28"/>
          <w:lang w:eastAsia="zh-CN" w:bidi="hi-IN"/>
        </w:rPr>
        <w:t xml:space="preserve"> граждан</w:t>
      </w:r>
      <w:r w:rsidR="00522A2D">
        <w:rPr>
          <w:rFonts w:eastAsia="SimSun"/>
          <w:sz w:val="28"/>
          <w:szCs w:val="28"/>
          <w:lang w:eastAsia="zh-CN" w:bidi="hi-IN"/>
        </w:rPr>
        <w:t>ина</w:t>
      </w:r>
      <w:r w:rsidR="00863EB9">
        <w:rPr>
          <w:rFonts w:eastAsia="SimSun"/>
          <w:sz w:val="28"/>
          <w:szCs w:val="28"/>
          <w:lang w:eastAsia="zh-CN" w:bidi="hi-IN"/>
        </w:rPr>
        <w:t>.</w:t>
      </w:r>
      <w:r w:rsidR="00863EB9" w:rsidRPr="00863EB9">
        <w:rPr>
          <w:color w:val="030000"/>
          <w:sz w:val="28"/>
          <w:szCs w:val="28"/>
        </w:rPr>
        <w:t xml:space="preserve"> </w:t>
      </w:r>
      <w:r w:rsidR="00863EB9" w:rsidRPr="00672B08">
        <w:rPr>
          <w:color w:val="030000"/>
          <w:sz w:val="28"/>
          <w:szCs w:val="28"/>
        </w:rPr>
        <w:t xml:space="preserve">Сформированный для трудоустройства ищущих работу и безработных граждан «банк вакансий» за год насчитывал информацию о </w:t>
      </w:r>
      <w:r w:rsidR="00B97548">
        <w:rPr>
          <w:color w:val="030000"/>
          <w:sz w:val="28"/>
          <w:szCs w:val="28"/>
        </w:rPr>
        <w:t>901</w:t>
      </w:r>
      <w:r w:rsidR="00863EB9">
        <w:rPr>
          <w:color w:val="030000"/>
          <w:sz w:val="28"/>
          <w:szCs w:val="28"/>
        </w:rPr>
        <w:t xml:space="preserve"> </w:t>
      </w:r>
      <w:r w:rsidR="00863EB9" w:rsidRPr="00672B08">
        <w:rPr>
          <w:color w:val="030000"/>
          <w:sz w:val="28"/>
          <w:szCs w:val="28"/>
        </w:rPr>
        <w:t>свободн</w:t>
      </w:r>
      <w:r w:rsidR="00B97548">
        <w:rPr>
          <w:color w:val="030000"/>
          <w:sz w:val="28"/>
          <w:szCs w:val="28"/>
        </w:rPr>
        <w:t>ом</w:t>
      </w:r>
      <w:r w:rsidR="00863EB9" w:rsidRPr="00672B08">
        <w:rPr>
          <w:color w:val="030000"/>
          <w:sz w:val="28"/>
          <w:szCs w:val="28"/>
        </w:rPr>
        <w:t xml:space="preserve"> рабоч</w:t>
      </w:r>
      <w:r w:rsidR="00B97548">
        <w:rPr>
          <w:color w:val="030000"/>
          <w:sz w:val="28"/>
          <w:szCs w:val="28"/>
        </w:rPr>
        <w:t>ем</w:t>
      </w:r>
      <w:r w:rsidR="00863EB9" w:rsidRPr="00672B08">
        <w:rPr>
          <w:color w:val="030000"/>
          <w:sz w:val="28"/>
          <w:szCs w:val="28"/>
        </w:rPr>
        <w:t xml:space="preserve"> мест</w:t>
      </w:r>
      <w:r w:rsidR="00B97548">
        <w:rPr>
          <w:color w:val="030000"/>
          <w:sz w:val="28"/>
          <w:szCs w:val="28"/>
        </w:rPr>
        <w:t>е</w:t>
      </w:r>
      <w:r w:rsidR="00863EB9" w:rsidRPr="00672B08">
        <w:rPr>
          <w:color w:val="030000"/>
          <w:sz w:val="28"/>
          <w:szCs w:val="28"/>
        </w:rPr>
        <w:t>. По рабочим профессиям заявлен</w:t>
      </w:r>
      <w:r w:rsidR="00863EB9">
        <w:rPr>
          <w:color w:val="030000"/>
          <w:sz w:val="28"/>
          <w:szCs w:val="28"/>
        </w:rPr>
        <w:t>о</w:t>
      </w:r>
      <w:r w:rsidR="00863EB9" w:rsidRPr="00672B08">
        <w:rPr>
          <w:color w:val="030000"/>
          <w:sz w:val="28"/>
          <w:szCs w:val="28"/>
        </w:rPr>
        <w:t xml:space="preserve"> </w:t>
      </w:r>
      <w:r w:rsidR="00B97548">
        <w:rPr>
          <w:color w:val="030000"/>
          <w:sz w:val="28"/>
          <w:szCs w:val="28"/>
        </w:rPr>
        <w:t>750</w:t>
      </w:r>
      <w:r w:rsidR="00863EB9" w:rsidRPr="00672B08">
        <w:rPr>
          <w:color w:val="030000"/>
          <w:sz w:val="28"/>
          <w:szCs w:val="28"/>
        </w:rPr>
        <w:t xml:space="preserve"> ваканси</w:t>
      </w:r>
      <w:r w:rsidR="00863EB9">
        <w:rPr>
          <w:color w:val="030000"/>
          <w:sz w:val="28"/>
          <w:szCs w:val="28"/>
        </w:rPr>
        <w:t>й</w:t>
      </w:r>
      <w:r w:rsidR="00863EB9" w:rsidRPr="00672B08">
        <w:rPr>
          <w:color w:val="030000"/>
          <w:sz w:val="28"/>
          <w:szCs w:val="28"/>
        </w:rPr>
        <w:t xml:space="preserve">, </w:t>
      </w:r>
      <w:r w:rsidR="00B97548">
        <w:rPr>
          <w:color w:val="030000"/>
          <w:sz w:val="28"/>
          <w:szCs w:val="28"/>
        </w:rPr>
        <w:t>служащих</w:t>
      </w:r>
      <w:r w:rsidR="00863EB9" w:rsidRPr="00672B08">
        <w:rPr>
          <w:color w:val="030000"/>
          <w:sz w:val="28"/>
          <w:szCs w:val="28"/>
        </w:rPr>
        <w:t xml:space="preserve"> – </w:t>
      </w:r>
      <w:r w:rsidR="00B97548">
        <w:rPr>
          <w:color w:val="030000"/>
          <w:sz w:val="28"/>
          <w:szCs w:val="28"/>
        </w:rPr>
        <w:t>151</w:t>
      </w:r>
      <w:r w:rsidR="00863EB9" w:rsidRPr="00672B08">
        <w:rPr>
          <w:color w:val="030000"/>
          <w:sz w:val="28"/>
          <w:szCs w:val="28"/>
        </w:rPr>
        <w:t xml:space="preserve"> ваканси</w:t>
      </w:r>
      <w:r w:rsidR="00B97548">
        <w:rPr>
          <w:color w:val="030000"/>
          <w:sz w:val="28"/>
          <w:szCs w:val="28"/>
        </w:rPr>
        <w:t>я</w:t>
      </w:r>
      <w:r w:rsidR="00863EB9" w:rsidRPr="00672B08">
        <w:rPr>
          <w:color w:val="030000"/>
          <w:sz w:val="28"/>
          <w:szCs w:val="28"/>
        </w:rPr>
        <w:t>.</w:t>
      </w:r>
    </w:p>
    <w:p w:rsidR="00AC4FD8" w:rsidRPr="00AC4FD8" w:rsidRDefault="00AC4FD8" w:rsidP="00AC4FD8">
      <w:pPr>
        <w:shd w:val="clear" w:color="auto" w:fill="FFFFFF"/>
        <w:ind w:firstLine="567"/>
        <w:jc w:val="both"/>
        <w:rPr>
          <w:sz w:val="28"/>
          <w:szCs w:val="24"/>
        </w:rPr>
      </w:pPr>
      <w:r w:rsidRPr="00AC4FD8">
        <w:rPr>
          <w:sz w:val="28"/>
          <w:szCs w:val="24"/>
        </w:rPr>
        <w:t xml:space="preserve">До конца 2023 года на рынке труда </w:t>
      </w:r>
      <w:proofErr w:type="spellStart"/>
      <w:r>
        <w:rPr>
          <w:sz w:val="28"/>
          <w:szCs w:val="24"/>
        </w:rPr>
        <w:t>Подпорожского</w:t>
      </w:r>
      <w:proofErr w:type="spellEnd"/>
      <w:r>
        <w:rPr>
          <w:sz w:val="28"/>
          <w:szCs w:val="24"/>
        </w:rPr>
        <w:t xml:space="preserve"> р</w:t>
      </w:r>
      <w:r w:rsidRPr="00AC4FD8">
        <w:rPr>
          <w:sz w:val="28"/>
          <w:szCs w:val="24"/>
        </w:rPr>
        <w:t xml:space="preserve">айона прогнозируется </w:t>
      </w:r>
      <w:r>
        <w:rPr>
          <w:sz w:val="28"/>
          <w:szCs w:val="24"/>
        </w:rPr>
        <w:t>численность</w:t>
      </w:r>
      <w:r w:rsidRPr="00AC4FD8">
        <w:rPr>
          <w:sz w:val="28"/>
          <w:szCs w:val="24"/>
        </w:rPr>
        <w:t xml:space="preserve"> безработных граждан </w:t>
      </w:r>
      <w:r>
        <w:rPr>
          <w:sz w:val="28"/>
          <w:szCs w:val="24"/>
        </w:rPr>
        <w:t xml:space="preserve">порядка 110 человек </w:t>
      </w:r>
      <w:r w:rsidRPr="00AC4FD8">
        <w:rPr>
          <w:sz w:val="28"/>
          <w:szCs w:val="24"/>
        </w:rPr>
        <w:t>и уров</w:t>
      </w:r>
      <w:r>
        <w:rPr>
          <w:sz w:val="28"/>
          <w:szCs w:val="24"/>
        </w:rPr>
        <w:t>е</w:t>
      </w:r>
      <w:r w:rsidRPr="00AC4FD8">
        <w:rPr>
          <w:sz w:val="28"/>
          <w:szCs w:val="24"/>
        </w:rPr>
        <w:t>н</w:t>
      </w:r>
      <w:r>
        <w:rPr>
          <w:sz w:val="28"/>
          <w:szCs w:val="24"/>
        </w:rPr>
        <w:t>ь</w:t>
      </w:r>
      <w:r w:rsidRPr="00AC4FD8">
        <w:rPr>
          <w:sz w:val="28"/>
          <w:szCs w:val="24"/>
        </w:rPr>
        <w:t xml:space="preserve"> безработицы</w:t>
      </w:r>
      <w:r>
        <w:rPr>
          <w:sz w:val="28"/>
          <w:szCs w:val="24"/>
        </w:rPr>
        <w:t xml:space="preserve"> – 0,62%</w:t>
      </w:r>
      <w:r w:rsidRPr="00AC4FD8">
        <w:rPr>
          <w:sz w:val="28"/>
          <w:szCs w:val="24"/>
        </w:rPr>
        <w:t>. Это связано с</w:t>
      </w:r>
      <w:r w:rsidRPr="00AC4FD8">
        <w:rPr>
          <w:sz w:val="28"/>
          <w:szCs w:val="28"/>
        </w:rPr>
        <w:t xml:space="preserve"> окончанием сезонных и временных работ, а также с </w:t>
      </w:r>
      <w:r w:rsidRPr="00AC4FD8">
        <w:rPr>
          <w:sz w:val="28"/>
          <w:szCs w:val="28"/>
        </w:rPr>
        <w:lastRenderedPageBreak/>
        <w:t xml:space="preserve">возможным высвобождением сотрудников с предприятий </w:t>
      </w:r>
      <w:proofErr w:type="spellStart"/>
      <w:r w:rsidRPr="00AC4FD8">
        <w:rPr>
          <w:sz w:val="28"/>
          <w:szCs w:val="28"/>
        </w:rPr>
        <w:t>Подпорожского</w:t>
      </w:r>
      <w:proofErr w:type="spellEnd"/>
      <w:r w:rsidRPr="00AC4FD8">
        <w:rPr>
          <w:sz w:val="28"/>
          <w:szCs w:val="28"/>
        </w:rPr>
        <w:t xml:space="preserve"> района.</w:t>
      </w:r>
    </w:p>
    <w:p w:rsidR="00AC4FD8" w:rsidRPr="00AC4FD8" w:rsidRDefault="00AC4FD8" w:rsidP="00AC4FD8">
      <w:pPr>
        <w:ind w:firstLine="567"/>
        <w:jc w:val="both"/>
        <w:rPr>
          <w:sz w:val="28"/>
          <w:szCs w:val="28"/>
        </w:rPr>
      </w:pPr>
      <w:r w:rsidRPr="00AC4FD8">
        <w:rPr>
          <w:sz w:val="28"/>
          <w:szCs w:val="28"/>
        </w:rPr>
        <w:t xml:space="preserve">В перспективе на 2024-2026 года ситуация на рынке труда ожидается нестабильная, возможны колебания спроса и предложения рабочей силы. </w:t>
      </w:r>
      <w:r>
        <w:rPr>
          <w:sz w:val="28"/>
          <w:szCs w:val="28"/>
        </w:rPr>
        <w:t>В связи, с чем</w:t>
      </w:r>
      <w:r w:rsidRPr="00AC4FD8">
        <w:rPr>
          <w:sz w:val="28"/>
          <w:szCs w:val="28"/>
        </w:rPr>
        <w:t xml:space="preserve"> численность безработных граждан и уровень безработицы </w:t>
      </w:r>
      <w:r>
        <w:rPr>
          <w:sz w:val="28"/>
          <w:szCs w:val="28"/>
        </w:rPr>
        <w:t>буду</w:t>
      </w:r>
      <w:r w:rsidRPr="00AC4FD8">
        <w:rPr>
          <w:sz w:val="28"/>
          <w:szCs w:val="28"/>
        </w:rPr>
        <w:t>т иметь тенденцию к увеличению и к концу 2026 года численность безработных граждан составит 125 человек, уровень безработицы – 0,7%.</w:t>
      </w:r>
    </w:p>
    <w:p w:rsidR="00780478" w:rsidRDefault="00780478" w:rsidP="00780478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итогам 202</w:t>
      </w:r>
      <w:r w:rsidR="00AC4FD8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года среднесписочная численность (далее – ССЧ) работников организаций всех форм собственности составила </w:t>
      </w:r>
      <w:r w:rsidRPr="006A2E31">
        <w:rPr>
          <w:sz w:val="28"/>
          <w:szCs w:val="28"/>
        </w:rPr>
        <w:t>78</w:t>
      </w:r>
      <w:r w:rsidR="00AC4FD8">
        <w:rPr>
          <w:sz w:val="28"/>
          <w:szCs w:val="28"/>
        </w:rPr>
        <w:t>89</w:t>
      </w:r>
      <w:r>
        <w:rPr>
          <w:rFonts w:eastAsia="Calibri"/>
          <w:sz w:val="28"/>
          <w:szCs w:val="28"/>
          <w:lang w:eastAsia="en-US"/>
        </w:rPr>
        <w:t xml:space="preserve"> человек, </w:t>
      </w:r>
      <w:r>
        <w:rPr>
          <w:sz w:val="28"/>
          <w:szCs w:val="28"/>
        </w:rPr>
        <w:t xml:space="preserve">из которых </w:t>
      </w:r>
      <w:r w:rsidRPr="006A2E31">
        <w:rPr>
          <w:sz w:val="28"/>
          <w:szCs w:val="28"/>
        </w:rPr>
        <w:t>3</w:t>
      </w:r>
      <w:r w:rsidR="00AC4FD8">
        <w:rPr>
          <w:sz w:val="28"/>
          <w:szCs w:val="28"/>
        </w:rPr>
        <w:t>838</w:t>
      </w:r>
      <w:r w:rsidRPr="003929E8">
        <w:rPr>
          <w:sz w:val="28"/>
          <w:szCs w:val="28"/>
        </w:rPr>
        <w:t xml:space="preserve"> человек</w:t>
      </w:r>
      <w:r w:rsidRPr="001B69CF">
        <w:rPr>
          <w:sz w:val="28"/>
          <w:szCs w:val="28"/>
        </w:rPr>
        <w:t xml:space="preserve"> </w:t>
      </w:r>
      <w:r w:rsidRPr="003929E8">
        <w:rPr>
          <w:sz w:val="28"/>
          <w:szCs w:val="28"/>
        </w:rPr>
        <w:t>занят</w:t>
      </w:r>
      <w:r>
        <w:rPr>
          <w:sz w:val="28"/>
          <w:szCs w:val="28"/>
        </w:rPr>
        <w:t>о н</w:t>
      </w:r>
      <w:r w:rsidRPr="003929E8">
        <w:rPr>
          <w:sz w:val="28"/>
          <w:szCs w:val="28"/>
        </w:rPr>
        <w:t xml:space="preserve">а предприятиях малого и среднего </w:t>
      </w:r>
      <w:r>
        <w:rPr>
          <w:sz w:val="28"/>
          <w:szCs w:val="28"/>
        </w:rPr>
        <w:t>предпринимательства</w:t>
      </w:r>
      <w:r w:rsidRPr="003929E8">
        <w:rPr>
          <w:sz w:val="28"/>
          <w:szCs w:val="28"/>
        </w:rPr>
        <w:t xml:space="preserve"> (</w:t>
      </w:r>
      <w:r w:rsidRPr="006A2E31">
        <w:rPr>
          <w:sz w:val="28"/>
          <w:szCs w:val="28"/>
        </w:rPr>
        <w:t xml:space="preserve">включая индивидуальных предпринимателей и </w:t>
      </w:r>
      <w:proofErr w:type="spellStart"/>
      <w:r w:rsidRPr="006A2E31">
        <w:rPr>
          <w:sz w:val="28"/>
          <w:szCs w:val="28"/>
        </w:rPr>
        <w:t>самозанятых</w:t>
      </w:r>
      <w:proofErr w:type="spellEnd"/>
      <w:r w:rsidRPr="006A2E31">
        <w:rPr>
          <w:sz w:val="28"/>
          <w:szCs w:val="28"/>
        </w:rPr>
        <w:t xml:space="preserve"> граждан</w:t>
      </w:r>
      <w:r w:rsidRPr="003929E8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3929E8">
        <w:rPr>
          <w:sz w:val="28"/>
          <w:szCs w:val="28"/>
        </w:rPr>
        <w:t xml:space="preserve"> 4</w:t>
      </w:r>
      <w:r w:rsidR="00AC4FD8">
        <w:rPr>
          <w:sz w:val="28"/>
          <w:szCs w:val="28"/>
        </w:rPr>
        <w:t>051</w:t>
      </w:r>
      <w:r w:rsidRPr="003929E8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3929E8">
        <w:rPr>
          <w:sz w:val="28"/>
          <w:szCs w:val="28"/>
        </w:rPr>
        <w:t xml:space="preserve"> человек занято на крупных предприятиях</w:t>
      </w:r>
      <w:r>
        <w:rPr>
          <w:sz w:val="28"/>
          <w:szCs w:val="28"/>
        </w:rPr>
        <w:t>.</w:t>
      </w:r>
    </w:p>
    <w:p w:rsidR="000E443C" w:rsidRPr="00A90BA0" w:rsidRDefault="00730C58" w:rsidP="000E443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постепенном восстановлении </w:t>
      </w:r>
      <w:proofErr w:type="gramStart"/>
      <w:r>
        <w:rPr>
          <w:bCs/>
          <w:sz w:val="28"/>
          <w:szCs w:val="28"/>
        </w:rPr>
        <w:t>экономических процессов</w:t>
      </w:r>
      <w:proofErr w:type="gramEnd"/>
      <w:r>
        <w:rPr>
          <w:bCs/>
          <w:sz w:val="28"/>
          <w:szCs w:val="28"/>
        </w:rPr>
        <w:t xml:space="preserve"> в среднесрочной перспективе</w:t>
      </w:r>
      <w:r w:rsidR="00225F3F">
        <w:rPr>
          <w:bCs/>
          <w:sz w:val="28"/>
          <w:szCs w:val="28"/>
        </w:rPr>
        <w:t xml:space="preserve"> прогнозируется ежегодное увеличение ССЧ работников организаций, но в 2026 году </w:t>
      </w:r>
      <w:r>
        <w:rPr>
          <w:bCs/>
          <w:sz w:val="28"/>
          <w:szCs w:val="28"/>
        </w:rPr>
        <w:t xml:space="preserve"> </w:t>
      </w:r>
      <w:r w:rsidR="00225F3F">
        <w:rPr>
          <w:bCs/>
          <w:sz w:val="28"/>
          <w:szCs w:val="28"/>
        </w:rPr>
        <w:t>достичь докризисных</w:t>
      </w:r>
      <w:r>
        <w:rPr>
          <w:bCs/>
          <w:sz w:val="28"/>
          <w:szCs w:val="28"/>
        </w:rPr>
        <w:t xml:space="preserve"> значени</w:t>
      </w:r>
      <w:r w:rsidR="00225F3F">
        <w:rPr>
          <w:bCs/>
          <w:sz w:val="28"/>
          <w:szCs w:val="28"/>
        </w:rPr>
        <w:t>й пока еще не удастся</w:t>
      </w:r>
      <w:r>
        <w:rPr>
          <w:bCs/>
          <w:sz w:val="28"/>
          <w:szCs w:val="28"/>
        </w:rPr>
        <w:t xml:space="preserve">.    </w:t>
      </w:r>
      <w:r w:rsidR="00E5474B">
        <w:rPr>
          <w:bCs/>
          <w:sz w:val="28"/>
          <w:szCs w:val="28"/>
        </w:rPr>
        <w:t xml:space="preserve"> </w:t>
      </w:r>
    </w:p>
    <w:p w:rsidR="00863EB9" w:rsidRDefault="00780478" w:rsidP="00347D38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</w:t>
      </w:r>
      <w:r w:rsidR="00225F3F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году среднемесячная номинальная заработная плата составила  </w:t>
      </w:r>
      <w:r w:rsidR="00225F3F">
        <w:rPr>
          <w:rFonts w:eastAsia="Calibri"/>
          <w:sz w:val="28"/>
          <w:szCs w:val="28"/>
          <w:lang w:eastAsia="en-US"/>
        </w:rPr>
        <w:t>47313</w:t>
      </w:r>
      <w:r>
        <w:rPr>
          <w:rFonts w:eastAsia="Calibri"/>
          <w:sz w:val="28"/>
          <w:szCs w:val="28"/>
          <w:lang w:eastAsia="en-US"/>
        </w:rPr>
        <w:t>,00 руб. По итогам 202</w:t>
      </w:r>
      <w:r w:rsidR="00225F3F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года ожидается увеличение ее размера на </w:t>
      </w:r>
      <w:r w:rsidR="00225F3F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,</w:t>
      </w:r>
      <w:r w:rsidR="00225F3F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% относительно 202</w:t>
      </w:r>
      <w:r w:rsidR="00225F3F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года до уровня 4</w:t>
      </w:r>
      <w:r w:rsidR="00225F3F">
        <w:rPr>
          <w:rFonts w:eastAsia="Calibri"/>
          <w:sz w:val="28"/>
          <w:szCs w:val="28"/>
          <w:lang w:eastAsia="en-US"/>
        </w:rPr>
        <w:t>9178</w:t>
      </w:r>
      <w:r>
        <w:rPr>
          <w:rFonts w:eastAsia="Calibri"/>
          <w:sz w:val="28"/>
          <w:szCs w:val="28"/>
          <w:lang w:eastAsia="en-US"/>
        </w:rPr>
        <w:t>,00 руб.</w:t>
      </w:r>
    </w:p>
    <w:p w:rsidR="00863EB9" w:rsidRPr="006C66D6" w:rsidRDefault="00A66D95" w:rsidP="00347D38">
      <w:pPr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среднесрочном периоде ожидается, что среднемесячная заработная плата будет </w:t>
      </w:r>
      <w:r w:rsidR="00225F3F">
        <w:rPr>
          <w:rFonts w:eastAsia="Calibri"/>
          <w:sz w:val="28"/>
          <w:szCs w:val="28"/>
          <w:lang w:eastAsia="en-US"/>
        </w:rPr>
        <w:t>ежегодно возрастать в большей степени</w:t>
      </w:r>
      <w:r>
        <w:rPr>
          <w:rFonts w:eastAsia="Calibri"/>
          <w:sz w:val="28"/>
          <w:szCs w:val="28"/>
          <w:lang w:eastAsia="en-US"/>
        </w:rPr>
        <w:t xml:space="preserve"> за счет роста заработных плат в бюджетном секторе </w:t>
      </w:r>
      <w:r w:rsidRPr="006C66D6">
        <w:rPr>
          <w:rFonts w:eastAsia="Calibri"/>
          <w:color w:val="000000"/>
          <w:sz w:val="28"/>
          <w:szCs w:val="28"/>
          <w:lang w:eastAsia="en-US"/>
        </w:rPr>
        <w:t xml:space="preserve">экономики в результате исполнения </w:t>
      </w:r>
      <w:r w:rsidR="00225F3F" w:rsidRPr="006C66D6">
        <w:rPr>
          <w:rFonts w:eastAsia="Calibri"/>
          <w:color w:val="000000"/>
          <w:sz w:val="28"/>
          <w:szCs w:val="28"/>
          <w:lang w:eastAsia="en-US"/>
        </w:rPr>
        <w:t>«майских» Указов Президента РФ и к концу 2026 году составит 59795,6 руб.</w:t>
      </w:r>
    </w:p>
    <w:p w:rsidR="000B414D" w:rsidRDefault="000B414D" w:rsidP="00347D38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D2CD5" w:rsidRPr="00A90BA0" w:rsidRDefault="00041647" w:rsidP="00A90BA0">
      <w:pPr>
        <w:pStyle w:val="3"/>
        <w:numPr>
          <w:ilvl w:val="0"/>
          <w:numId w:val="24"/>
        </w:numPr>
        <w:ind w:left="0" w:firstLine="0"/>
        <w:jc w:val="center"/>
        <w:rPr>
          <w:b/>
          <w:sz w:val="28"/>
          <w:szCs w:val="28"/>
        </w:rPr>
      </w:pPr>
      <w:r w:rsidRPr="00A90BA0">
        <w:rPr>
          <w:b/>
          <w:sz w:val="28"/>
          <w:szCs w:val="28"/>
        </w:rPr>
        <w:t>Перечень основных проблемных вопросов развития</w:t>
      </w:r>
    </w:p>
    <w:p w:rsidR="00BD2CD5" w:rsidRPr="00A90BA0" w:rsidRDefault="00041647" w:rsidP="00BD2CD5">
      <w:pPr>
        <w:pStyle w:val="3"/>
        <w:ind w:firstLine="0"/>
        <w:jc w:val="center"/>
        <w:rPr>
          <w:b/>
          <w:sz w:val="28"/>
          <w:szCs w:val="28"/>
        </w:rPr>
      </w:pPr>
      <w:r w:rsidRPr="00A90BA0">
        <w:rPr>
          <w:b/>
          <w:sz w:val="28"/>
          <w:szCs w:val="28"/>
        </w:rPr>
        <w:t xml:space="preserve">муниципального образования, </w:t>
      </w:r>
      <w:proofErr w:type="gramStart"/>
      <w:r w:rsidRPr="00A90BA0">
        <w:rPr>
          <w:b/>
          <w:sz w:val="28"/>
          <w:szCs w:val="28"/>
        </w:rPr>
        <w:t>сдерживающих</w:t>
      </w:r>
      <w:proofErr w:type="gramEnd"/>
      <w:r w:rsidRPr="00A90BA0">
        <w:rPr>
          <w:b/>
          <w:sz w:val="28"/>
          <w:szCs w:val="28"/>
        </w:rPr>
        <w:t xml:space="preserve"> его </w:t>
      </w:r>
    </w:p>
    <w:p w:rsidR="00121164" w:rsidRPr="00A90BA0" w:rsidRDefault="00041647" w:rsidP="00BD2CD5">
      <w:pPr>
        <w:pStyle w:val="3"/>
        <w:ind w:firstLine="0"/>
        <w:jc w:val="center"/>
        <w:rPr>
          <w:b/>
          <w:sz w:val="28"/>
          <w:szCs w:val="28"/>
        </w:rPr>
      </w:pPr>
      <w:r w:rsidRPr="00A90BA0">
        <w:rPr>
          <w:b/>
          <w:sz w:val="28"/>
          <w:szCs w:val="28"/>
        </w:rPr>
        <w:t>социально-экономическое развитие</w:t>
      </w:r>
    </w:p>
    <w:p w:rsidR="00BD2CD5" w:rsidRPr="00A90BA0" w:rsidRDefault="00BD2CD5" w:rsidP="00BD2CD5">
      <w:pPr>
        <w:pStyle w:val="3"/>
        <w:ind w:firstLine="0"/>
        <w:jc w:val="center"/>
        <w:rPr>
          <w:b/>
          <w:sz w:val="28"/>
          <w:szCs w:val="28"/>
        </w:rPr>
      </w:pPr>
    </w:p>
    <w:p w:rsidR="005C4FC9" w:rsidRDefault="005C4FC9" w:rsidP="00130EA3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A90BA0">
        <w:rPr>
          <w:sz w:val="28"/>
          <w:szCs w:val="28"/>
        </w:rPr>
        <w:t xml:space="preserve">По уровню экономического развития </w:t>
      </w:r>
      <w:proofErr w:type="spellStart"/>
      <w:r w:rsidRPr="00A90BA0">
        <w:rPr>
          <w:sz w:val="28"/>
          <w:szCs w:val="28"/>
        </w:rPr>
        <w:t>Подпорожский</w:t>
      </w:r>
      <w:proofErr w:type="spellEnd"/>
      <w:r w:rsidRPr="00A90BA0">
        <w:rPr>
          <w:sz w:val="28"/>
          <w:szCs w:val="28"/>
        </w:rPr>
        <w:t xml:space="preserve"> район относится к числу </w:t>
      </w:r>
      <w:proofErr w:type="gramStart"/>
      <w:r w:rsidRPr="00A90BA0">
        <w:rPr>
          <w:sz w:val="28"/>
          <w:szCs w:val="28"/>
        </w:rPr>
        <w:t>среднеразвитых</w:t>
      </w:r>
      <w:proofErr w:type="gramEnd"/>
      <w:r w:rsidRPr="00A90BA0">
        <w:rPr>
          <w:sz w:val="28"/>
          <w:szCs w:val="28"/>
        </w:rPr>
        <w:t xml:space="preserve"> в </w:t>
      </w:r>
      <w:r w:rsidR="0076596D" w:rsidRPr="00A90BA0">
        <w:rPr>
          <w:sz w:val="28"/>
          <w:szCs w:val="28"/>
        </w:rPr>
        <w:t xml:space="preserve"> </w:t>
      </w:r>
      <w:r w:rsidRPr="00A90BA0">
        <w:rPr>
          <w:sz w:val="28"/>
          <w:szCs w:val="28"/>
        </w:rPr>
        <w:t xml:space="preserve">Ленинградской области. </w:t>
      </w:r>
      <w:r w:rsidR="0076596D" w:rsidRPr="00A90BA0">
        <w:rPr>
          <w:sz w:val="28"/>
          <w:szCs w:val="28"/>
        </w:rPr>
        <w:t xml:space="preserve">Основные проблемы, сдерживающие  социально-экономическое развитие </w:t>
      </w:r>
      <w:proofErr w:type="spellStart"/>
      <w:r w:rsidR="0076596D" w:rsidRPr="00A90BA0">
        <w:rPr>
          <w:sz w:val="28"/>
          <w:szCs w:val="28"/>
        </w:rPr>
        <w:t>Подпорожского</w:t>
      </w:r>
      <w:proofErr w:type="spellEnd"/>
      <w:r w:rsidR="0076596D" w:rsidRPr="00A90BA0">
        <w:rPr>
          <w:sz w:val="28"/>
          <w:szCs w:val="28"/>
        </w:rPr>
        <w:t xml:space="preserve"> района:</w:t>
      </w:r>
    </w:p>
    <w:p w:rsidR="00C31941" w:rsidRDefault="00C31941" w:rsidP="00130EA3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C31941" w:rsidRPr="00A90BA0" w:rsidRDefault="00C31941" w:rsidP="00C31941">
      <w:pPr>
        <w:numPr>
          <w:ilvl w:val="0"/>
          <w:numId w:val="3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кризис, вследствие сложной геополитической обстановки и введения широкомасштабных санкций отдельными государствами негативно отразился на деятельности предприятий.</w:t>
      </w:r>
    </w:p>
    <w:p w:rsidR="00DB534E" w:rsidRPr="00A90BA0" w:rsidRDefault="00C31941" w:rsidP="00130EA3">
      <w:pPr>
        <w:numPr>
          <w:ilvl w:val="0"/>
          <w:numId w:val="3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Низкий у</w:t>
      </w:r>
      <w:r w:rsidR="00F011B6" w:rsidRPr="00A90BA0">
        <w:rPr>
          <w:sz w:val="28"/>
          <w:szCs w:val="28"/>
        </w:rPr>
        <w:t xml:space="preserve">ровень развития </w:t>
      </w:r>
      <w:r>
        <w:rPr>
          <w:sz w:val="28"/>
          <w:szCs w:val="28"/>
        </w:rPr>
        <w:t xml:space="preserve">транспортной </w:t>
      </w:r>
      <w:r w:rsidR="00F011B6" w:rsidRPr="00A90BA0">
        <w:rPr>
          <w:sz w:val="28"/>
          <w:szCs w:val="28"/>
        </w:rPr>
        <w:t xml:space="preserve">инфраструктуры в </w:t>
      </w:r>
      <w:proofErr w:type="spellStart"/>
      <w:r w:rsidR="00F011B6" w:rsidRPr="00A90BA0">
        <w:rPr>
          <w:sz w:val="28"/>
          <w:szCs w:val="28"/>
        </w:rPr>
        <w:t>Подпорожском</w:t>
      </w:r>
      <w:proofErr w:type="spellEnd"/>
      <w:r w:rsidR="00F011B6" w:rsidRPr="00A90BA0">
        <w:rPr>
          <w:sz w:val="28"/>
          <w:szCs w:val="28"/>
        </w:rPr>
        <w:t xml:space="preserve"> районе, несмотря на то, что через район проходит ряд важных транспортных путей, в том числе автомобильная и железная дороги на Карелию и Мурманскую область с выходом на Среднюю и Северную Финляндию, а также протекает река Свирь, входящая в Волго-Балтийскую водную транспортную систему. </w:t>
      </w:r>
    </w:p>
    <w:p w:rsidR="00DB534E" w:rsidRPr="00A90BA0" w:rsidRDefault="005A2A32" w:rsidP="00DB534E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A90BA0">
        <w:rPr>
          <w:sz w:val="28"/>
          <w:szCs w:val="28"/>
        </w:rPr>
        <w:t>У</w:t>
      </w:r>
      <w:r w:rsidR="00DB534E" w:rsidRPr="00A90BA0">
        <w:rPr>
          <w:sz w:val="28"/>
          <w:szCs w:val="28"/>
        </w:rPr>
        <w:t>читывая</w:t>
      </w:r>
      <w:r w:rsidR="007C6160" w:rsidRPr="00A90BA0">
        <w:rPr>
          <w:sz w:val="28"/>
          <w:szCs w:val="28"/>
        </w:rPr>
        <w:t>, что</w:t>
      </w:r>
      <w:r w:rsidR="00DB534E" w:rsidRPr="00A90BA0">
        <w:rPr>
          <w:sz w:val="28"/>
          <w:szCs w:val="28"/>
        </w:rPr>
        <w:t xml:space="preserve"> протяженнос</w:t>
      </w:r>
      <w:r w:rsidR="007C6160" w:rsidRPr="00A90BA0">
        <w:rPr>
          <w:sz w:val="28"/>
          <w:szCs w:val="28"/>
        </w:rPr>
        <w:t>ть дорожной сети и её состояние</w:t>
      </w:r>
      <w:r w:rsidR="00DB534E" w:rsidRPr="00A90BA0">
        <w:rPr>
          <w:sz w:val="28"/>
          <w:szCs w:val="28"/>
        </w:rPr>
        <w:t xml:space="preserve"> </w:t>
      </w:r>
      <w:r w:rsidR="007C6160" w:rsidRPr="00A90BA0">
        <w:rPr>
          <w:sz w:val="28"/>
          <w:szCs w:val="28"/>
        </w:rPr>
        <w:t>является одним</w:t>
      </w:r>
      <w:r w:rsidR="00DB534E" w:rsidRPr="00A90BA0">
        <w:rPr>
          <w:sz w:val="28"/>
          <w:szCs w:val="28"/>
        </w:rPr>
        <w:t xml:space="preserve"> из </w:t>
      </w:r>
      <w:proofErr w:type="gramStart"/>
      <w:r w:rsidR="00DB534E" w:rsidRPr="00A90BA0">
        <w:rPr>
          <w:sz w:val="28"/>
          <w:szCs w:val="28"/>
        </w:rPr>
        <w:t xml:space="preserve">факторов, влияющих на инвестиционную привлекательность </w:t>
      </w:r>
      <w:proofErr w:type="spellStart"/>
      <w:r w:rsidR="00DB534E" w:rsidRPr="00A90BA0">
        <w:rPr>
          <w:sz w:val="28"/>
          <w:szCs w:val="28"/>
        </w:rPr>
        <w:t>Подпорожского</w:t>
      </w:r>
      <w:proofErr w:type="spellEnd"/>
      <w:r w:rsidR="00DB534E" w:rsidRPr="00A90BA0">
        <w:rPr>
          <w:sz w:val="28"/>
          <w:szCs w:val="28"/>
        </w:rPr>
        <w:t xml:space="preserve"> </w:t>
      </w:r>
      <w:r w:rsidR="00C97199" w:rsidRPr="00A90BA0">
        <w:rPr>
          <w:sz w:val="28"/>
          <w:szCs w:val="28"/>
        </w:rPr>
        <w:t xml:space="preserve"> </w:t>
      </w:r>
      <w:r w:rsidR="00DB534E" w:rsidRPr="00A90BA0">
        <w:rPr>
          <w:sz w:val="28"/>
          <w:szCs w:val="28"/>
        </w:rPr>
        <w:t>района   требуется</w:t>
      </w:r>
      <w:proofErr w:type="gramEnd"/>
      <w:r w:rsidR="00DB534E" w:rsidRPr="00A90BA0">
        <w:rPr>
          <w:sz w:val="28"/>
          <w:szCs w:val="28"/>
        </w:rPr>
        <w:t xml:space="preserve"> увеличение финансирования на содержание</w:t>
      </w:r>
      <w:r w:rsidR="00C31941">
        <w:rPr>
          <w:sz w:val="28"/>
          <w:szCs w:val="28"/>
        </w:rPr>
        <w:t>,</w:t>
      </w:r>
      <w:r w:rsidR="00DB534E" w:rsidRPr="00A90BA0">
        <w:rPr>
          <w:sz w:val="28"/>
          <w:szCs w:val="28"/>
        </w:rPr>
        <w:t xml:space="preserve"> ремонт</w:t>
      </w:r>
      <w:r w:rsidR="00C31941">
        <w:rPr>
          <w:sz w:val="28"/>
          <w:szCs w:val="28"/>
        </w:rPr>
        <w:t xml:space="preserve"> и строительство автомобильных</w:t>
      </w:r>
      <w:r w:rsidR="00DB534E" w:rsidRPr="00A90BA0">
        <w:rPr>
          <w:sz w:val="28"/>
          <w:szCs w:val="28"/>
        </w:rPr>
        <w:t xml:space="preserve"> дорог.</w:t>
      </w:r>
    </w:p>
    <w:p w:rsidR="00156D32" w:rsidRPr="00A90BA0" w:rsidRDefault="00156D32" w:rsidP="00130EA3">
      <w:pPr>
        <w:numPr>
          <w:ilvl w:val="0"/>
          <w:numId w:val="3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90BA0">
        <w:rPr>
          <w:sz w:val="28"/>
          <w:szCs w:val="28"/>
        </w:rPr>
        <w:t>П</w:t>
      </w:r>
      <w:r w:rsidR="002A1963" w:rsidRPr="00A90BA0">
        <w:rPr>
          <w:sz w:val="28"/>
          <w:szCs w:val="28"/>
        </w:rPr>
        <w:t>роблем</w:t>
      </w:r>
      <w:r w:rsidRPr="00A90BA0">
        <w:rPr>
          <w:sz w:val="28"/>
          <w:szCs w:val="28"/>
        </w:rPr>
        <w:t>ы</w:t>
      </w:r>
      <w:r w:rsidR="002A1963" w:rsidRPr="00A90BA0">
        <w:rPr>
          <w:sz w:val="28"/>
          <w:szCs w:val="28"/>
        </w:rPr>
        <w:t xml:space="preserve"> коммунального комплекса </w:t>
      </w:r>
      <w:proofErr w:type="spellStart"/>
      <w:r w:rsidR="002A1963" w:rsidRPr="00A90BA0">
        <w:rPr>
          <w:sz w:val="28"/>
          <w:szCs w:val="28"/>
        </w:rPr>
        <w:t>Подпорожского</w:t>
      </w:r>
      <w:proofErr w:type="spellEnd"/>
      <w:r w:rsidR="002A1963" w:rsidRPr="00A90BA0">
        <w:rPr>
          <w:sz w:val="28"/>
          <w:szCs w:val="28"/>
        </w:rPr>
        <w:t xml:space="preserve"> района</w:t>
      </w:r>
      <w:r w:rsidRPr="00A90BA0">
        <w:rPr>
          <w:sz w:val="28"/>
          <w:szCs w:val="28"/>
        </w:rPr>
        <w:t>:</w:t>
      </w:r>
    </w:p>
    <w:p w:rsidR="00156D32" w:rsidRPr="00A90BA0" w:rsidRDefault="00156D32" w:rsidP="00130EA3">
      <w:pPr>
        <w:tabs>
          <w:tab w:val="left" w:pos="1134"/>
        </w:tabs>
        <w:ind w:firstLine="851"/>
        <w:jc w:val="both"/>
        <w:rPr>
          <w:sz w:val="28"/>
          <w:szCs w:val="28"/>
        </w:rPr>
      </w:pPr>
      <w:proofErr w:type="gramStart"/>
      <w:r w:rsidRPr="00A90BA0">
        <w:rPr>
          <w:sz w:val="28"/>
          <w:szCs w:val="28"/>
        </w:rPr>
        <w:t xml:space="preserve">- </w:t>
      </w:r>
      <w:r w:rsidR="002A1963" w:rsidRPr="00A90BA0">
        <w:rPr>
          <w:sz w:val="28"/>
          <w:szCs w:val="28"/>
        </w:rPr>
        <w:t>высокая степень износа систем инженерной инфраструктуры населенных пунктов района: г. Подпорожье</w:t>
      </w:r>
      <w:r w:rsidRPr="00A90BA0">
        <w:rPr>
          <w:sz w:val="28"/>
          <w:szCs w:val="28"/>
        </w:rPr>
        <w:t>, п</w:t>
      </w:r>
      <w:r w:rsidR="002A1963" w:rsidRPr="00A90BA0">
        <w:rPr>
          <w:sz w:val="28"/>
          <w:szCs w:val="28"/>
        </w:rPr>
        <w:t>. Вознесенье, п. Важины,</w:t>
      </w:r>
      <w:r w:rsidR="00101C24" w:rsidRPr="00A90BA0">
        <w:rPr>
          <w:sz w:val="28"/>
          <w:szCs w:val="28"/>
        </w:rPr>
        <w:t xml:space="preserve">               </w:t>
      </w:r>
      <w:r w:rsidR="002A1963" w:rsidRPr="00A90BA0">
        <w:rPr>
          <w:sz w:val="28"/>
          <w:szCs w:val="28"/>
        </w:rPr>
        <w:lastRenderedPageBreak/>
        <w:t>п. Никольский, с. Винницы</w:t>
      </w:r>
      <w:r w:rsidRPr="00A90BA0">
        <w:rPr>
          <w:sz w:val="28"/>
          <w:szCs w:val="28"/>
        </w:rPr>
        <w:t>, требующая</w:t>
      </w:r>
      <w:r w:rsidR="00F64A68" w:rsidRPr="00A90BA0">
        <w:rPr>
          <w:sz w:val="28"/>
          <w:szCs w:val="28"/>
        </w:rPr>
        <w:t xml:space="preserve"> замены,</w:t>
      </w:r>
      <w:r w:rsidRPr="00A90BA0">
        <w:rPr>
          <w:sz w:val="28"/>
          <w:szCs w:val="28"/>
        </w:rPr>
        <w:t xml:space="preserve"> реконструкции</w:t>
      </w:r>
      <w:r w:rsidR="00F64A68" w:rsidRPr="00A90BA0">
        <w:rPr>
          <w:sz w:val="28"/>
          <w:szCs w:val="28"/>
        </w:rPr>
        <w:t xml:space="preserve"> или</w:t>
      </w:r>
      <w:r w:rsidRPr="00A90BA0">
        <w:rPr>
          <w:sz w:val="28"/>
          <w:szCs w:val="28"/>
        </w:rPr>
        <w:t xml:space="preserve"> капитального ремонта;</w:t>
      </w:r>
      <w:proofErr w:type="gramEnd"/>
    </w:p>
    <w:p w:rsidR="00B355DC" w:rsidRPr="00A90BA0" w:rsidRDefault="00B355DC" w:rsidP="00130EA3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A90BA0">
        <w:rPr>
          <w:sz w:val="28"/>
          <w:szCs w:val="28"/>
        </w:rPr>
        <w:t>- мощность тепловых котельных в г.</w:t>
      </w:r>
      <w:r w:rsidR="00D12DA8" w:rsidRPr="00A90BA0">
        <w:rPr>
          <w:sz w:val="28"/>
          <w:szCs w:val="28"/>
        </w:rPr>
        <w:t xml:space="preserve"> </w:t>
      </w:r>
      <w:r w:rsidRPr="00A90BA0">
        <w:rPr>
          <w:sz w:val="28"/>
          <w:szCs w:val="28"/>
        </w:rPr>
        <w:t xml:space="preserve">Подпорожье </w:t>
      </w:r>
      <w:r w:rsidR="00F628CC" w:rsidRPr="00A90BA0">
        <w:rPr>
          <w:sz w:val="28"/>
          <w:szCs w:val="28"/>
        </w:rPr>
        <w:t xml:space="preserve">полностью исчерпана и </w:t>
      </w:r>
      <w:r w:rsidRPr="00A90BA0">
        <w:rPr>
          <w:sz w:val="28"/>
          <w:szCs w:val="28"/>
        </w:rPr>
        <w:t>недостаточная для подключения новых объектов (</w:t>
      </w:r>
      <w:r w:rsidR="00756779" w:rsidRPr="00A90BA0">
        <w:rPr>
          <w:sz w:val="28"/>
          <w:szCs w:val="28"/>
        </w:rPr>
        <w:t>социальных</w:t>
      </w:r>
      <w:r w:rsidR="00F64A68" w:rsidRPr="00A90BA0">
        <w:rPr>
          <w:sz w:val="28"/>
          <w:szCs w:val="28"/>
        </w:rPr>
        <w:t>,</w:t>
      </w:r>
      <w:r w:rsidRPr="00A90BA0">
        <w:rPr>
          <w:sz w:val="28"/>
          <w:szCs w:val="28"/>
        </w:rPr>
        <w:t xml:space="preserve"> производственных </w:t>
      </w:r>
      <w:r w:rsidR="00F64A68" w:rsidRPr="00A90BA0">
        <w:rPr>
          <w:sz w:val="28"/>
          <w:szCs w:val="28"/>
        </w:rPr>
        <w:t xml:space="preserve">и торговых </w:t>
      </w:r>
      <w:r w:rsidRPr="00A90BA0">
        <w:rPr>
          <w:sz w:val="28"/>
          <w:szCs w:val="28"/>
        </w:rPr>
        <w:t>объектов);</w:t>
      </w:r>
    </w:p>
    <w:p w:rsidR="002A1963" w:rsidRDefault="007E4FFD" w:rsidP="005661B2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A90BA0">
        <w:rPr>
          <w:sz w:val="28"/>
          <w:szCs w:val="28"/>
        </w:rPr>
        <w:t>- недостаточный уровень благоустройства жилого фонда</w:t>
      </w:r>
      <w:r w:rsidR="00261D4E" w:rsidRPr="00A90BA0">
        <w:rPr>
          <w:sz w:val="28"/>
          <w:szCs w:val="28"/>
        </w:rPr>
        <w:t xml:space="preserve"> </w:t>
      </w:r>
      <w:r w:rsidR="00756779" w:rsidRPr="00A90BA0">
        <w:rPr>
          <w:sz w:val="28"/>
          <w:szCs w:val="28"/>
        </w:rPr>
        <w:t>(</w:t>
      </w:r>
      <w:r w:rsidR="00261D4E" w:rsidRPr="00A90BA0">
        <w:rPr>
          <w:sz w:val="28"/>
          <w:szCs w:val="28"/>
        </w:rPr>
        <w:t xml:space="preserve">включая </w:t>
      </w:r>
      <w:r w:rsidRPr="00A90BA0">
        <w:rPr>
          <w:sz w:val="28"/>
          <w:szCs w:val="28"/>
        </w:rPr>
        <w:t>отс</w:t>
      </w:r>
      <w:r w:rsidR="00261D4E" w:rsidRPr="00A90BA0">
        <w:rPr>
          <w:sz w:val="28"/>
          <w:szCs w:val="28"/>
        </w:rPr>
        <w:t>утствие горячего водоснабжения</w:t>
      </w:r>
      <w:r w:rsidR="00756779" w:rsidRPr="00A90BA0">
        <w:rPr>
          <w:sz w:val="28"/>
          <w:szCs w:val="28"/>
        </w:rPr>
        <w:t>), дворовых территорий</w:t>
      </w:r>
      <w:r w:rsidR="00D12DA8" w:rsidRPr="00A90BA0">
        <w:rPr>
          <w:sz w:val="28"/>
          <w:szCs w:val="28"/>
        </w:rPr>
        <w:t>.</w:t>
      </w:r>
    </w:p>
    <w:p w:rsidR="0047585A" w:rsidRPr="0047585A" w:rsidRDefault="0047585A" w:rsidP="0047585A">
      <w:pPr>
        <w:numPr>
          <w:ilvl w:val="0"/>
          <w:numId w:val="31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proofErr w:type="gramStart"/>
      <w:r w:rsidRPr="0047585A">
        <w:rPr>
          <w:sz w:val="28"/>
          <w:szCs w:val="28"/>
        </w:rPr>
        <w:t>Слабая</w:t>
      </w:r>
      <w:proofErr w:type="gramEnd"/>
      <w:r w:rsidRPr="0047585A">
        <w:rPr>
          <w:sz w:val="28"/>
          <w:szCs w:val="28"/>
        </w:rPr>
        <w:t xml:space="preserve"> востребованность сельскохозяйственных земель (угодий) в силу удаленности, необеспеченности инфраструктурой, зарастания</w:t>
      </w:r>
      <w:r>
        <w:rPr>
          <w:sz w:val="28"/>
          <w:szCs w:val="28"/>
        </w:rPr>
        <w:t xml:space="preserve">, отсутствие </w:t>
      </w:r>
      <w:proofErr w:type="spellStart"/>
      <w:r>
        <w:rPr>
          <w:sz w:val="28"/>
          <w:szCs w:val="28"/>
        </w:rPr>
        <w:t>милиорации</w:t>
      </w:r>
      <w:proofErr w:type="spellEnd"/>
      <w:r>
        <w:rPr>
          <w:sz w:val="28"/>
          <w:szCs w:val="28"/>
        </w:rPr>
        <w:t>.</w:t>
      </w:r>
    </w:p>
    <w:p w:rsidR="00261D4E" w:rsidRPr="00A90BA0" w:rsidRDefault="00261D4E" w:rsidP="0047585A">
      <w:pPr>
        <w:numPr>
          <w:ilvl w:val="0"/>
          <w:numId w:val="31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proofErr w:type="spellStart"/>
      <w:r w:rsidRPr="00A90BA0">
        <w:rPr>
          <w:sz w:val="28"/>
          <w:szCs w:val="28"/>
        </w:rPr>
        <w:t>Несовершенствование</w:t>
      </w:r>
      <w:proofErr w:type="spellEnd"/>
      <w:r w:rsidRPr="00A90BA0">
        <w:rPr>
          <w:sz w:val="28"/>
          <w:szCs w:val="28"/>
        </w:rPr>
        <w:t xml:space="preserve"> процедуры вовлечения в хозяйственный оборот </w:t>
      </w:r>
    </w:p>
    <w:p w:rsidR="006E6DD0" w:rsidRPr="00A90BA0" w:rsidRDefault="00261D4E" w:rsidP="0047585A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A90BA0">
        <w:rPr>
          <w:sz w:val="28"/>
          <w:szCs w:val="28"/>
        </w:rPr>
        <w:t>неиспользуемых или неэффективно используемых земельных угодий</w:t>
      </w:r>
      <w:r w:rsidR="00E30F40" w:rsidRPr="00A90BA0">
        <w:rPr>
          <w:sz w:val="28"/>
          <w:szCs w:val="28"/>
        </w:rPr>
        <w:t>, в том числе земли сельскохозяйственного назначе</w:t>
      </w:r>
      <w:r w:rsidRPr="00A90BA0">
        <w:rPr>
          <w:sz w:val="28"/>
          <w:szCs w:val="28"/>
        </w:rPr>
        <w:t>ния</w:t>
      </w:r>
      <w:r w:rsidR="00E30F40" w:rsidRPr="00A90BA0">
        <w:rPr>
          <w:sz w:val="28"/>
          <w:szCs w:val="28"/>
        </w:rPr>
        <w:t>.</w:t>
      </w:r>
    </w:p>
    <w:p w:rsidR="00756779" w:rsidRPr="00A90BA0" w:rsidRDefault="005C08CE" w:rsidP="00130EA3">
      <w:pPr>
        <w:numPr>
          <w:ilvl w:val="0"/>
          <w:numId w:val="31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A90BA0">
        <w:rPr>
          <w:sz w:val="28"/>
          <w:szCs w:val="28"/>
        </w:rPr>
        <w:t xml:space="preserve">Неблагоприятная демографическая ситуация </w:t>
      </w:r>
      <w:r w:rsidR="003917FA" w:rsidRPr="00A90BA0">
        <w:rPr>
          <w:sz w:val="28"/>
          <w:szCs w:val="28"/>
        </w:rPr>
        <w:t>в районе</w:t>
      </w:r>
      <w:r w:rsidR="0047585A">
        <w:rPr>
          <w:sz w:val="28"/>
          <w:szCs w:val="28"/>
        </w:rPr>
        <w:t xml:space="preserve">, </w:t>
      </w:r>
      <w:proofErr w:type="gramStart"/>
      <w:r w:rsidR="0047585A">
        <w:rPr>
          <w:sz w:val="28"/>
          <w:szCs w:val="28"/>
        </w:rPr>
        <w:t>в следствие</w:t>
      </w:r>
      <w:proofErr w:type="gramEnd"/>
      <w:r w:rsidR="0047585A">
        <w:rPr>
          <w:sz w:val="28"/>
          <w:szCs w:val="28"/>
        </w:rPr>
        <w:t xml:space="preserve">  сложившейся</w:t>
      </w:r>
      <w:r w:rsidR="00170913">
        <w:rPr>
          <w:sz w:val="28"/>
          <w:szCs w:val="28"/>
        </w:rPr>
        <w:t xml:space="preserve"> </w:t>
      </w:r>
      <w:r w:rsidR="0047585A">
        <w:rPr>
          <w:sz w:val="28"/>
          <w:szCs w:val="28"/>
        </w:rPr>
        <w:t>тенденции интенсивного сокращения численности постоянного населения.</w:t>
      </w:r>
    </w:p>
    <w:p w:rsidR="005A2A32" w:rsidRPr="00A90BA0" w:rsidRDefault="00756779" w:rsidP="00130EA3">
      <w:pPr>
        <w:numPr>
          <w:ilvl w:val="0"/>
          <w:numId w:val="31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A90BA0">
        <w:rPr>
          <w:sz w:val="28"/>
          <w:szCs w:val="28"/>
        </w:rPr>
        <w:t xml:space="preserve"> Т</w:t>
      </w:r>
      <w:r w:rsidR="003917FA" w:rsidRPr="00A90BA0">
        <w:rPr>
          <w:sz w:val="28"/>
          <w:szCs w:val="28"/>
        </w:rPr>
        <w:t xml:space="preserve">ерриториальная удаленность от медицинских центров требует </w:t>
      </w:r>
      <w:r w:rsidR="00F628CC" w:rsidRPr="00A90BA0">
        <w:rPr>
          <w:sz w:val="28"/>
          <w:szCs w:val="28"/>
        </w:rPr>
        <w:t xml:space="preserve">от учреждений здравоохранения в районе </w:t>
      </w:r>
      <w:r w:rsidR="003917FA" w:rsidRPr="00A90BA0">
        <w:rPr>
          <w:sz w:val="28"/>
          <w:szCs w:val="28"/>
        </w:rPr>
        <w:t>соответствующего уровня</w:t>
      </w:r>
      <w:r w:rsidR="00F628CC" w:rsidRPr="00A90BA0">
        <w:rPr>
          <w:sz w:val="28"/>
          <w:szCs w:val="28"/>
        </w:rPr>
        <w:t xml:space="preserve"> оснащения и квалификации кадров</w:t>
      </w:r>
      <w:r w:rsidR="003917FA" w:rsidRPr="00A90BA0">
        <w:rPr>
          <w:sz w:val="28"/>
          <w:szCs w:val="28"/>
        </w:rPr>
        <w:t xml:space="preserve">. </w:t>
      </w:r>
    </w:p>
    <w:p w:rsidR="008A3674" w:rsidRPr="00A90BA0" w:rsidRDefault="002845A2" w:rsidP="00130EA3">
      <w:pPr>
        <w:numPr>
          <w:ilvl w:val="0"/>
          <w:numId w:val="31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A90BA0">
        <w:rPr>
          <w:sz w:val="28"/>
          <w:szCs w:val="28"/>
        </w:rPr>
        <w:t>Материальная база и состояние зданий учреждений культуры требует обновления</w:t>
      </w:r>
      <w:r w:rsidR="00E37E8E" w:rsidRPr="00A90BA0">
        <w:rPr>
          <w:sz w:val="28"/>
          <w:szCs w:val="28"/>
        </w:rPr>
        <w:t>, капитального ремонта или</w:t>
      </w:r>
      <w:r w:rsidRPr="00A90BA0">
        <w:rPr>
          <w:sz w:val="28"/>
          <w:szCs w:val="28"/>
        </w:rPr>
        <w:t xml:space="preserve"> строительства новых зданий, оснащения </w:t>
      </w:r>
      <w:r w:rsidR="00E37E8E" w:rsidRPr="00A90BA0">
        <w:rPr>
          <w:sz w:val="28"/>
          <w:szCs w:val="28"/>
        </w:rPr>
        <w:t xml:space="preserve">их </w:t>
      </w:r>
      <w:r w:rsidRPr="00A90BA0">
        <w:rPr>
          <w:sz w:val="28"/>
          <w:szCs w:val="28"/>
        </w:rPr>
        <w:t>новым оборудованием.</w:t>
      </w:r>
    </w:p>
    <w:p w:rsidR="005C24C9" w:rsidRDefault="002845A2" w:rsidP="00170913">
      <w:pPr>
        <w:numPr>
          <w:ilvl w:val="0"/>
          <w:numId w:val="31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A90BA0">
        <w:rPr>
          <w:sz w:val="28"/>
          <w:szCs w:val="28"/>
        </w:rPr>
        <w:t>Одно из перспективных  направлений развития в районе - туристическая сфера</w:t>
      </w:r>
      <w:r w:rsidR="00F64A68" w:rsidRPr="00A90BA0">
        <w:rPr>
          <w:sz w:val="28"/>
          <w:szCs w:val="28"/>
        </w:rPr>
        <w:t xml:space="preserve"> – сельский туризм</w:t>
      </w:r>
      <w:r w:rsidRPr="00A90BA0">
        <w:rPr>
          <w:sz w:val="28"/>
          <w:szCs w:val="28"/>
        </w:rPr>
        <w:t>, требует развития дорожного хозяйства, придорожного сервиса, грамотной рекламной политики</w:t>
      </w:r>
      <w:r w:rsidR="004715BC" w:rsidRPr="00A90BA0">
        <w:rPr>
          <w:sz w:val="28"/>
          <w:szCs w:val="28"/>
        </w:rPr>
        <w:t>, подготовки специалистов соответствующего профил</w:t>
      </w:r>
      <w:r w:rsidR="004715BC" w:rsidRPr="00A94DA3">
        <w:rPr>
          <w:sz w:val="28"/>
          <w:szCs w:val="28"/>
        </w:rPr>
        <w:t>я</w:t>
      </w:r>
      <w:r w:rsidRPr="00A94DA3">
        <w:rPr>
          <w:sz w:val="28"/>
          <w:szCs w:val="28"/>
        </w:rPr>
        <w:t>.</w:t>
      </w:r>
    </w:p>
    <w:p w:rsidR="00170913" w:rsidRPr="00170913" w:rsidRDefault="00170913" w:rsidP="00170913">
      <w:pPr>
        <w:numPr>
          <w:ilvl w:val="0"/>
          <w:numId w:val="31"/>
        </w:numPr>
        <w:tabs>
          <w:tab w:val="left" w:pos="1134"/>
          <w:tab w:val="left" w:pos="1276"/>
        </w:tabs>
        <w:ind w:left="0" w:firstLine="851"/>
        <w:jc w:val="both"/>
        <w:rPr>
          <w:i/>
          <w:szCs w:val="28"/>
        </w:rPr>
      </w:pPr>
      <w:r>
        <w:rPr>
          <w:i/>
          <w:szCs w:val="28"/>
        </w:rPr>
        <w:t xml:space="preserve"> </w:t>
      </w:r>
      <w:r w:rsidRPr="00170913">
        <w:rPr>
          <w:sz w:val="28"/>
          <w:szCs w:val="28"/>
        </w:rPr>
        <w:t>Слабое развитие сельских населенных пунктов на территории района.</w:t>
      </w:r>
    </w:p>
    <w:sectPr w:rsidR="00170913" w:rsidRPr="00170913" w:rsidSect="00FD45D7">
      <w:footerReference w:type="even" r:id="rId9"/>
      <w:footerReference w:type="default" r:id="rId10"/>
      <w:pgSz w:w="11907" w:h="16840" w:code="9"/>
      <w:pgMar w:top="567" w:right="708" w:bottom="284" w:left="1418" w:header="720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01C" w:rsidRDefault="0021401C">
      <w:r>
        <w:separator/>
      </w:r>
    </w:p>
  </w:endnote>
  <w:endnote w:type="continuationSeparator" w:id="0">
    <w:p w:rsidR="0021401C" w:rsidRDefault="0021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22" w:rsidRDefault="005B522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B5222" w:rsidRDefault="005B522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22" w:rsidRDefault="005B522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3109">
      <w:rPr>
        <w:rStyle w:val="a6"/>
        <w:noProof/>
      </w:rPr>
      <w:t>1</w:t>
    </w:r>
    <w:r>
      <w:rPr>
        <w:rStyle w:val="a6"/>
      </w:rPr>
      <w:fldChar w:fldCharType="end"/>
    </w:r>
  </w:p>
  <w:p w:rsidR="005B5222" w:rsidRDefault="005B522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01C" w:rsidRDefault="0021401C">
      <w:r>
        <w:separator/>
      </w:r>
    </w:p>
  </w:footnote>
  <w:footnote w:type="continuationSeparator" w:id="0">
    <w:p w:rsidR="0021401C" w:rsidRDefault="00214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79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AD0F9E"/>
    <w:multiLevelType w:val="hybridMultilevel"/>
    <w:tmpl w:val="8F4A7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90FEB"/>
    <w:multiLevelType w:val="hybridMultilevel"/>
    <w:tmpl w:val="B0A676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1D70CA"/>
    <w:multiLevelType w:val="hybridMultilevel"/>
    <w:tmpl w:val="0D5601B2"/>
    <w:lvl w:ilvl="0" w:tplc="8C2617CA"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704205"/>
    <w:multiLevelType w:val="hybridMultilevel"/>
    <w:tmpl w:val="7C625E04"/>
    <w:lvl w:ilvl="0" w:tplc="7B608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46A58"/>
    <w:multiLevelType w:val="hybridMultilevel"/>
    <w:tmpl w:val="00CE374E"/>
    <w:lvl w:ilvl="0" w:tplc="4B9E60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2707A4"/>
    <w:multiLevelType w:val="hybridMultilevel"/>
    <w:tmpl w:val="A8E02208"/>
    <w:lvl w:ilvl="0" w:tplc="0419000B">
      <w:start w:val="1"/>
      <w:numFmt w:val="bullet"/>
      <w:lvlText w:val=""/>
      <w:lvlJc w:val="left"/>
      <w:pPr>
        <w:tabs>
          <w:tab w:val="num" w:pos="1340"/>
        </w:tabs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7">
    <w:nsid w:val="158F4F1B"/>
    <w:multiLevelType w:val="hybridMultilevel"/>
    <w:tmpl w:val="1EF28D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B6045B"/>
    <w:multiLevelType w:val="singleLevel"/>
    <w:tmpl w:val="6CCC4E88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9">
    <w:nsid w:val="1CF2267B"/>
    <w:multiLevelType w:val="hybridMultilevel"/>
    <w:tmpl w:val="FA6A6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B35DCC"/>
    <w:multiLevelType w:val="hybridMultilevel"/>
    <w:tmpl w:val="F7FE5CA8"/>
    <w:lvl w:ilvl="0" w:tplc="B45A70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771418"/>
    <w:multiLevelType w:val="hybridMultilevel"/>
    <w:tmpl w:val="AAEE011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1B97AF8"/>
    <w:multiLevelType w:val="hybridMultilevel"/>
    <w:tmpl w:val="DD1C004C"/>
    <w:lvl w:ilvl="0" w:tplc="6C764C26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4AF14CA"/>
    <w:multiLevelType w:val="hybridMultilevel"/>
    <w:tmpl w:val="9EA0E91E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24B6D"/>
    <w:multiLevelType w:val="hybridMultilevel"/>
    <w:tmpl w:val="46640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413DB3"/>
    <w:multiLevelType w:val="singleLevel"/>
    <w:tmpl w:val="929AA2C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20687"/>
    <w:multiLevelType w:val="hybridMultilevel"/>
    <w:tmpl w:val="CE3670B2"/>
    <w:lvl w:ilvl="0" w:tplc="CA76A454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F99346C"/>
    <w:multiLevelType w:val="hybridMultilevel"/>
    <w:tmpl w:val="7E38CE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51A3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6BF7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87524B0"/>
    <w:multiLevelType w:val="hybridMultilevel"/>
    <w:tmpl w:val="6A20A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1E121B"/>
    <w:multiLevelType w:val="hybridMultilevel"/>
    <w:tmpl w:val="8C1EDE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D1B7E8B"/>
    <w:multiLevelType w:val="hybridMultilevel"/>
    <w:tmpl w:val="84CAC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722380"/>
    <w:multiLevelType w:val="hybridMultilevel"/>
    <w:tmpl w:val="207444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1E123D3"/>
    <w:multiLevelType w:val="hybridMultilevel"/>
    <w:tmpl w:val="42285AF4"/>
    <w:lvl w:ilvl="0" w:tplc="96C44C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860BBE"/>
    <w:multiLevelType w:val="hybridMultilevel"/>
    <w:tmpl w:val="76842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B0197A"/>
    <w:multiLevelType w:val="multilevel"/>
    <w:tmpl w:val="20744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E6D0200"/>
    <w:multiLevelType w:val="hybridMultilevel"/>
    <w:tmpl w:val="F02EABB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>
    <w:nsid w:val="4FBB7A23"/>
    <w:multiLevelType w:val="hybridMultilevel"/>
    <w:tmpl w:val="DD6AA8F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9">
    <w:nsid w:val="4FFF20CE"/>
    <w:multiLevelType w:val="hybridMultilevel"/>
    <w:tmpl w:val="750E2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2E1FDC"/>
    <w:multiLevelType w:val="hybridMultilevel"/>
    <w:tmpl w:val="DB8663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A54E42"/>
    <w:multiLevelType w:val="singleLevel"/>
    <w:tmpl w:val="FE580390"/>
    <w:lvl w:ilvl="0">
      <w:numFmt w:val="bullet"/>
      <w:lvlText w:val="-"/>
      <w:lvlJc w:val="left"/>
      <w:pPr>
        <w:tabs>
          <w:tab w:val="num" w:pos="480"/>
        </w:tabs>
        <w:ind w:left="480" w:hanging="360"/>
      </w:pPr>
    </w:lvl>
  </w:abstractNum>
  <w:abstractNum w:abstractNumId="32">
    <w:nsid w:val="587673E8"/>
    <w:multiLevelType w:val="hybridMultilevel"/>
    <w:tmpl w:val="169CB230"/>
    <w:lvl w:ilvl="0" w:tplc="17567BF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>
    <w:nsid w:val="5C6312F2"/>
    <w:multiLevelType w:val="hybridMultilevel"/>
    <w:tmpl w:val="2B54C3E6"/>
    <w:lvl w:ilvl="0" w:tplc="3D36D1E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CA0557"/>
    <w:multiLevelType w:val="hybridMultilevel"/>
    <w:tmpl w:val="F9C0FFAC"/>
    <w:lvl w:ilvl="0" w:tplc="4464058E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5">
    <w:nsid w:val="69953857"/>
    <w:multiLevelType w:val="hybridMultilevel"/>
    <w:tmpl w:val="21040A64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6">
    <w:nsid w:val="699555A6"/>
    <w:multiLevelType w:val="hybridMultilevel"/>
    <w:tmpl w:val="F8404E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A6188"/>
    <w:multiLevelType w:val="hybridMultilevel"/>
    <w:tmpl w:val="CA9C722A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ED6EB7"/>
    <w:multiLevelType w:val="hybridMultilevel"/>
    <w:tmpl w:val="89DE9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8C654B"/>
    <w:multiLevelType w:val="hybridMultilevel"/>
    <w:tmpl w:val="F4CCC09C"/>
    <w:lvl w:ilvl="0" w:tplc="2A1CCC5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007F9"/>
    <w:multiLevelType w:val="hybridMultilevel"/>
    <w:tmpl w:val="F320DE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5E539D"/>
    <w:multiLevelType w:val="hybridMultilevel"/>
    <w:tmpl w:val="C818B466"/>
    <w:lvl w:ilvl="0" w:tplc="41C2074E">
      <w:start w:val="1"/>
      <w:numFmt w:val="decimal"/>
      <w:lvlText w:val="%1."/>
      <w:lvlJc w:val="left"/>
      <w:pPr>
        <w:ind w:left="2204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67B1F9B"/>
    <w:multiLevelType w:val="hybridMultilevel"/>
    <w:tmpl w:val="7FD0F2D6"/>
    <w:lvl w:ilvl="0" w:tplc="E8D0FD0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1D4BC9"/>
    <w:multiLevelType w:val="hybridMultilevel"/>
    <w:tmpl w:val="42261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AE86140"/>
    <w:multiLevelType w:val="hybridMultilevel"/>
    <w:tmpl w:val="5DFAA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8D0746"/>
    <w:multiLevelType w:val="hybridMultilevel"/>
    <w:tmpl w:val="52421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864DB4"/>
    <w:multiLevelType w:val="hybridMultilevel"/>
    <w:tmpl w:val="0D70E2B8"/>
    <w:lvl w:ilvl="0" w:tplc="5C50E53A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E2E6F4D"/>
    <w:multiLevelType w:val="hybridMultilevel"/>
    <w:tmpl w:val="6FB2963A"/>
    <w:lvl w:ilvl="0" w:tplc="0464B2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28"/>
  </w:num>
  <w:num w:numId="8">
    <w:abstractNumId w:val="6"/>
  </w:num>
  <w:num w:numId="9">
    <w:abstractNumId w:val="22"/>
  </w:num>
  <w:num w:numId="10">
    <w:abstractNumId w:val="1"/>
  </w:num>
  <w:num w:numId="11">
    <w:abstractNumId w:val="23"/>
  </w:num>
  <w:num w:numId="12">
    <w:abstractNumId w:val="26"/>
  </w:num>
  <w:num w:numId="13">
    <w:abstractNumId w:val="11"/>
  </w:num>
  <w:num w:numId="14">
    <w:abstractNumId w:val="24"/>
  </w:num>
  <w:num w:numId="15">
    <w:abstractNumId w:val="31"/>
  </w:num>
  <w:num w:numId="16">
    <w:abstractNumId w:val="25"/>
  </w:num>
  <w:num w:numId="17">
    <w:abstractNumId w:val="20"/>
  </w:num>
  <w:num w:numId="18">
    <w:abstractNumId w:val="43"/>
  </w:num>
  <w:num w:numId="19">
    <w:abstractNumId w:val="47"/>
  </w:num>
  <w:num w:numId="20">
    <w:abstractNumId w:val="14"/>
  </w:num>
  <w:num w:numId="21">
    <w:abstractNumId w:val="27"/>
  </w:num>
  <w:num w:numId="22">
    <w:abstractNumId w:val="2"/>
  </w:num>
  <w:num w:numId="23">
    <w:abstractNumId w:val="21"/>
  </w:num>
  <w:num w:numId="24">
    <w:abstractNumId w:val="46"/>
  </w:num>
  <w:num w:numId="25">
    <w:abstractNumId w:val="45"/>
  </w:num>
  <w:num w:numId="26">
    <w:abstractNumId w:val="40"/>
  </w:num>
  <w:num w:numId="27">
    <w:abstractNumId w:val="36"/>
  </w:num>
  <w:num w:numId="28">
    <w:abstractNumId w:val="17"/>
  </w:num>
  <w:num w:numId="29">
    <w:abstractNumId w:val="30"/>
  </w:num>
  <w:num w:numId="30">
    <w:abstractNumId w:val="35"/>
  </w:num>
  <w:num w:numId="31">
    <w:abstractNumId w:val="41"/>
  </w:num>
  <w:num w:numId="32">
    <w:abstractNumId w:val="37"/>
  </w:num>
  <w:num w:numId="33">
    <w:abstractNumId w:val="13"/>
  </w:num>
  <w:num w:numId="34">
    <w:abstractNumId w:val="44"/>
  </w:num>
  <w:num w:numId="35">
    <w:abstractNumId w:val="42"/>
  </w:num>
  <w:num w:numId="36">
    <w:abstractNumId w:val="9"/>
  </w:num>
  <w:num w:numId="37">
    <w:abstractNumId w:val="39"/>
  </w:num>
  <w:num w:numId="38">
    <w:abstractNumId w:val="16"/>
  </w:num>
  <w:num w:numId="39">
    <w:abstractNumId w:val="7"/>
  </w:num>
  <w:num w:numId="40">
    <w:abstractNumId w:val="33"/>
  </w:num>
  <w:num w:numId="41">
    <w:abstractNumId w:val="34"/>
  </w:num>
  <w:num w:numId="42">
    <w:abstractNumId w:val="10"/>
  </w:num>
  <w:num w:numId="43">
    <w:abstractNumId w:val="29"/>
  </w:num>
  <w:num w:numId="44">
    <w:abstractNumId w:val="4"/>
  </w:num>
  <w:num w:numId="45">
    <w:abstractNumId w:val="38"/>
  </w:num>
  <w:num w:numId="4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 w:numId="48">
    <w:abstractNumId w:val="3"/>
  </w:num>
  <w:num w:numId="49">
    <w:abstractNumId w:val="32"/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6DC"/>
    <w:rsid w:val="000000BE"/>
    <w:rsid w:val="00000236"/>
    <w:rsid w:val="00000326"/>
    <w:rsid w:val="000003CA"/>
    <w:rsid w:val="000004AD"/>
    <w:rsid w:val="00003CBF"/>
    <w:rsid w:val="00003FA2"/>
    <w:rsid w:val="0000493C"/>
    <w:rsid w:val="000049C7"/>
    <w:rsid w:val="000051EC"/>
    <w:rsid w:val="0000580C"/>
    <w:rsid w:val="0000676E"/>
    <w:rsid w:val="0000749A"/>
    <w:rsid w:val="000075CE"/>
    <w:rsid w:val="00012B97"/>
    <w:rsid w:val="000148FF"/>
    <w:rsid w:val="00015544"/>
    <w:rsid w:val="00015C97"/>
    <w:rsid w:val="00016652"/>
    <w:rsid w:val="000170E3"/>
    <w:rsid w:val="0002137C"/>
    <w:rsid w:val="00021CA3"/>
    <w:rsid w:val="000260C5"/>
    <w:rsid w:val="000270EB"/>
    <w:rsid w:val="00027174"/>
    <w:rsid w:val="0002730C"/>
    <w:rsid w:val="000274ED"/>
    <w:rsid w:val="00027B9E"/>
    <w:rsid w:val="00027C37"/>
    <w:rsid w:val="0003085F"/>
    <w:rsid w:val="00030D65"/>
    <w:rsid w:val="0003102C"/>
    <w:rsid w:val="00032345"/>
    <w:rsid w:val="00033EFB"/>
    <w:rsid w:val="0003453B"/>
    <w:rsid w:val="00034A77"/>
    <w:rsid w:val="00035AC6"/>
    <w:rsid w:val="00035D67"/>
    <w:rsid w:val="000411F3"/>
    <w:rsid w:val="000415C8"/>
    <w:rsid w:val="00041647"/>
    <w:rsid w:val="00041B31"/>
    <w:rsid w:val="00042D6D"/>
    <w:rsid w:val="0004524B"/>
    <w:rsid w:val="000459D1"/>
    <w:rsid w:val="00046A9E"/>
    <w:rsid w:val="000472CE"/>
    <w:rsid w:val="000477EA"/>
    <w:rsid w:val="00050657"/>
    <w:rsid w:val="00050DF9"/>
    <w:rsid w:val="000512AA"/>
    <w:rsid w:val="000513C6"/>
    <w:rsid w:val="00051A69"/>
    <w:rsid w:val="000524D3"/>
    <w:rsid w:val="00052DDD"/>
    <w:rsid w:val="000534A2"/>
    <w:rsid w:val="00053922"/>
    <w:rsid w:val="00054883"/>
    <w:rsid w:val="00054A43"/>
    <w:rsid w:val="00054B53"/>
    <w:rsid w:val="00055393"/>
    <w:rsid w:val="00055D39"/>
    <w:rsid w:val="00055F45"/>
    <w:rsid w:val="00057E56"/>
    <w:rsid w:val="00057EFD"/>
    <w:rsid w:val="000615BD"/>
    <w:rsid w:val="0006250D"/>
    <w:rsid w:val="00063A2C"/>
    <w:rsid w:val="000653E4"/>
    <w:rsid w:val="00066C3D"/>
    <w:rsid w:val="00066FA3"/>
    <w:rsid w:val="00067739"/>
    <w:rsid w:val="000701F7"/>
    <w:rsid w:val="0007048B"/>
    <w:rsid w:val="000706E7"/>
    <w:rsid w:val="00070FA8"/>
    <w:rsid w:val="0007238A"/>
    <w:rsid w:val="000731F0"/>
    <w:rsid w:val="0007414B"/>
    <w:rsid w:val="00074298"/>
    <w:rsid w:val="00076007"/>
    <w:rsid w:val="00076629"/>
    <w:rsid w:val="00076ECC"/>
    <w:rsid w:val="0007736F"/>
    <w:rsid w:val="00077924"/>
    <w:rsid w:val="000800B2"/>
    <w:rsid w:val="0008071B"/>
    <w:rsid w:val="000809EC"/>
    <w:rsid w:val="00080E48"/>
    <w:rsid w:val="00081CD8"/>
    <w:rsid w:val="00081EB4"/>
    <w:rsid w:val="0008315E"/>
    <w:rsid w:val="000832D5"/>
    <w:rsid w:val="00083372"/>
    <w:rsid w:val="00083464"/>
    <w:rsid w:val="00084617"/>
    <w:rsid w:val="000848A1"/>
    <w:rsid w:val="00084B5C"/>
    <w:rsid w:val="00084E4A"/>
    <w:rsid w:val="00084FD9"/>
    <w:rsid w:val="000850B7"/>
    <w:rsid w:val="0008538E"/>
    <w:rsid w:val="000858A1"/>
    <w:rsid w:val="00085EA8"/>
    <w:rsid w:val="00086B72"/>
    <w:rsid w:val="00090061"/>
    <w:rsid w:val="0009116A"/>
    <w:rsid w:val="000914AB"/>
    <w:rsid w:val="000917F8"/>
    <w:rsid w:val="000939A5"/>
    <w:rsid w:val="00095489"/>
    <w:rsid w:val="00096047"/>
    <w:rsid w:val="00096848"/>
    <w:rsid w:val="000971F5"/>
    <w:rsid w:val="000973CD"/>
    <w:rsid w:val="000A14F7"/>
    <w:rsid w:val="000A19CB"/>
    <w:rsid w:val="000A363E"/>
    <w:rsid w:val="000A3DE5"/>
    <w:rsid w:val="000A4506"/>
    <w:rsid w:val="000A47C7"/>
    <w:rsid w:val="000A50E0"/>
    <w:rsid w:val="000A52D9"/>
    <w:rsid w:val="000A5C24"/>
    <w:rsid w:val="000B09E1"/>
    <w:rsid w:val="000B0C80"/>
    <w:rsid w:val="000B0FFD"/>
    <w:rsid w:val="000B17E2"/>
    <w:rsid w:val="000B1F79"/>
    <w:rsid w:val="000B2421"/>
    <w:rsid w:val="000B3853"/>
    <w:rsid w:val="000B391D"/>
    <w:rsid w:val="000B414D"/>
    <w:rsid w:val="000B558B"/>
    <w:rsid w:val="000B5779"/>
    <w:rsid w:val="000B5927"/>
    <w:rsid w:val="000B5BE3"/>
    <w:rsid w:val="000B5DEE"/>
    <w:rsid w:val="000B724B"/>
    <w:rsid w:val="000C0C11"/>
    <w:rsid w:val="000C0D8A"/>
    <w:rsid w:val="000C12C1"/>
    <w:rsid w:val="000C1696"/>
    <w:rsid w:val="000C1E10"/>
    <w:rsid w:val="000C1E68"/>
    <w:rsid w:val="000C2EDD"/>
    <w:rsid w:val="000C3896"/>
    <w:rsid w:val="000C419A"/>
    <w:rsid w:val="000C5E27"/>
    <w:rsid w:val="000C5E57"/>
    <w:rsid w:val="000C61EA"/>
    <w:rsid w:val="000C635D"/>
    <w:rsid w:val="000C6969"/>
    <w:rsid w:val="000C729F"/>
    <w:rsid w:val="000C7334"/>
    <w:rsid w:val="000C7734"/>
    <w:rsid w:val="000C77E2"/>
    <w:rsid w:val="000D0F6D"/>
    <w:rsid w:val="000D1698"/>
    <w:rsid w:val="000D30AC"/>
    <w:rsid w:val="000D328C"/>
    <w:rsid w:val="000D3501"/>
    <w:rsid w:val="000D362C"/>
    <w:rsid w:val="000D59CA"/>
    <w:rsid w:val="000D671A"/>
    <w:rsid w:val="000D6BA6"/>
    <w:rsid w:val="000D7FB6"/>
    <w:rsid w:val="000E0491"/>
    <w:rsid w:val="000E0FF3"/>
    <w:rsid w:val="000E12C2"/>
    <w:rsid w:val="000E3102"/>
    <w:rsid w:val="000E3237"/>
    <w:rsid w:val="000E39D0"/>
    <w:rsid w:val="000E443C"/>
    <w:rsid w:val="000E4AB4"/>
    <w:rsid w:val="000E584F"/>
    <w:rsid w:val="000E6B85"/>
    <w:rsid w:val="000E7324"/>
    <w:rsid w:val="000E746E"/>
    <w:rsid w:val="000E755E"/>
    <w:rsid w:val="000F01C6"/>
    <w:rsid w:val="000F05EC"/>
    <w:rsid w:val="000F12D8"/>
    <w:rsid w:val="000F2D44"/>
    <w:rsid w:val="000F47DC"/>
    <w:rsid w:val="000F681E"/>
    <w:rsid w:val="000F7836"/>
    <w:rsid w:val="000F7A96"/>
    <w:rsid w:val="000F7CD0"/>
    <w:rsid w:val="00100126"/>
    <w:rsid w:val="00101291"/>
    <w:rsid w:val="00101587"/>
    <w:rsid w:val="00101767"/>
    <w:rsid w:val="001018F7"/>
    <w:rsid w:val="00101C24"/>
    <w:rsid w:val="00101CCE"/>
    <w:rsid w:val="00101D19"/>
    <w:rsid w:val="00101D5E"/>
    <w:rsid w:val="001027B2"/>
    <w:rsid w:val="0010284F"/>
    <w:rsid w:val="00102DF1"/>
    <w:rsid w:val="00103429"/>
    <w:rsid w:val="0010483C"/>
    <w:rsid w:val="00104D1D"/>
    <w:rsid w:val="00105E5B"/>
    <w:rsid w:val="00106144"/>
    <w:rsid w:val="00106C77"/>
    <w:rsid w:val="00107035"/>
    <w:rsid w:val="00110BF9"/>
    <w:rsid w:val="00112059"/>
    <w:rsid w:val="001129BE"/>
    <w:rsid w:val="00112BD7"/>
    <w:rsid w:val="00113E64"/>
    <w:rsid w:val="0011444D"/>
    <w:rsid w:val="00115684"/>
    <w:rsid w:val="0011671F"/>
    <w:rsid w:val="001171D7"/>
    <w:rsid w:val="00121164"/>
    <w:rsid w:val="0012224C"/>
    <w:rsid w:val="001228E1"/>
    <w:rsid w:val="00122F51"/>
    <w:rsid w:val="001242B0"/>
    <w:rsid w:val="0012451C"/>
    <w:rsid w:val="00124780"/>
    <w:rsid w:val="00124BA8"/>
    <w:rsid w:val="00125A78"/>
    <w:rsid w:val="00125D09"/>
    <w:rsid w:val="00126056"/>
    <w:rsid w:val="00126091"/>
    <w:rsid w:val="0012637C"/>
    <w:rsid w:val="00126469"/>
    <w:rsid w:val="00126882"/>
    <w:rsid w:val="00127457"/>
    <w:rsid w:val="00127907"/>
    <w:rsid w:val="00130012"/>
    <w:rsid w:val="00130686"/>
    <w:rsid w:val="00130EA3"/>
    <w:rsid w:val="001317D9"/>
    <w:rsid w:val="00131E9D"/>
    <w:rsid w:val="00132F99"/>
    <w:rsid w:val="00133E51"/>
    <w:rsid w:val="001341DA"/>
    <w:rsid w:val="00134DF6"/>
    <w:rsid w:val="00135007"/>
    <w:rsid w:val="00135B71"/>
    <w:rsid w:val="001370FD"/>
    <w:rsid w:val="00137107"/>
    <w:rsid w:val="0013724B"/>
    <w:rsid w:val="0013773D"/>
    <w:rsid w:val="00141056"/>
    <w:rsid w:val="00141146"/>
    <w:rsid w:val="001412A2"/>
    <w:rsid w:val="001416AB"/>
    <w:rsid w:val="00141DA6"/>
    <w:rsid w:val="001427B7"/>
    <w:rsid w:val="00142B20"/>
    <w:rsid w:val="00143562"/>
    <w:rsid w:val="00143D14"/>
    <w:rsid w:val="00143FE5"/>
    <w:rsid w:val="00144177"/>
    <w:rsid w:val="001459FA"/>
    <w:rsid w:val="00146768"/>
    <w:rsid w:val="00146A71"/>
    <w:rsid w:val="00146F98"/>
    <w:rsid w:val="00146FFB"/>
    <w:rsid w:val="001475D4"/>
    <w:rsid w:val="001510D4"/>
    <w:rsid w:val="001523E2"/>
    <w:rsid w:val="00152F30"/>
    <w:rsid w:val="0015376D"/>
    <w:rsid w:val="00153EDA"/>
    <w:rsid w:val="00154102"/>
    <w:rsid w:val="001548CE"/>
    <w:rsid w:val="001551AD"/>
    <w:rsid w:val="00155A2E"/>
    <w:rsid w:val="00155D98"/>
    <w:rsid w:val="00155F0E"/>
    <w:rsid w:val="0015650B"/>
    <w:rsid w:val="00156D32"/>
    <w:rsid w:val="00160566"/>
    <w:rsid w:val="00161287"/>
    <w:rsid w:val="00161536"/>
    <w:rsid w:val="00161B29"/>
    <w:rsid w:val="001620D7"/>
    <w:rsid w:val="001625DA"/>
    <w:rsid w:val="00162818"/>
    <w:rsid w:val="00163F15"/>
    <w:rsid w:val="00164009"/>
    <w:rsid w:val="001644E9"/>
    <w:rsid w:val="001650EA"/>
    <w:rsid w:val="00165DCE"/>
    <w:rsid w:val="001663DE"/>
    <w:rsid w:val="001669A7"/>
    <w:rsid w:val="00167411"/>
    <w:rsid w:val="001679FA"/>
    <w:rsid w:val="00167A72"/>
    <w:rsid w:val="00167EEE"/>
    <w:rsid w:val="00170913"/>
    <w:rsid w:val="001711E2"/>
    <w:rsid w:val="001713EE"/>
    <w:rsid w:val="0017145D"/>
    <w:rsid w:val="00172750"/>
    <w:rsid w:val="001727A5"/>
    <w:rsid w:val="00172DDC"/>
    <w:rsid w:val="0017327B"/>
    <w:rsid w:val="00173342"/>
    <w:rsid w:val="001749FD"/>
    <w:rsid w:val="0017649E"/>
    <w:rsid w:val="00176B11"/>
    <w:rsid w:val="00176E40"/>
    <w:rsid w:val="00177532"/>
    <w:rsid w:val="0018043F"/>
    <w:rsid w:val="0018136F"/>
    <w:rsid w:val="00182FF5"/>
    <w:rsid w:val="00183384"/>
    <w:rsid w:val="0018358D"/>
    <w:rsid w:val="00183BE6"/>
    <w:rsid w:val="00183F02"/>
    <w:rsid w:val="00185E20"/>
    <w:rsid w:val="00185F45"/>
    <w:rsid w:val="00190455"/>
    <w:rsid w:val="00190937"/>
    <w:rsid w:val="001912DC"/>
    <w:rsid w:val="0019162A"/>
    <w:rsid w:val="001917DC"/>
    <w:rsid w:val="00192028"/>
    <w:rsid w:val="00193844"/>
    <w:rsid w:val="00194071"/>
    <w:rsid w:val="00196453"/>
    <w:rsid w:val="001964F7"/>
    <w:rsid w:val="001972A5"/>
    <w:rsid w:val="001A0FB9"/>
    <w:rsid w:val="001A0FEF"/>
    <w:rsid w:val="001A1386"/>
    <w:rsid w:val="001A1ADC"/>
    <w:rsid w:val="001A2B5A"/>
    <w:rsid w:val="001A55C3"/>
    <w:rsid w:val="001A59AD"/>
    <w:rsid w:val="001A5E17"/>
    <w:rsid w:val="001A649A"/>
    <w:rsid w:val="001A71D8"/>
    <w:rsid w:val="001B10F3"/>
    <w:rsid w:val="001B1BCB"/>
    <w:rsid w:val="001B1EB0"/>
    <w:rsid w:val="001B20AF"/>
    <w:rsid w:val="001B2A0B"/>
    <w:rsid w:val="001B2B9C"/>
    <w:rsid w:val="001B2BE9"/>
    <w:rsid w:val="001B33C5"/>
    <w:rsid w:val="001B38A1"/>
    <w:rsid w:val="001B5201"/>
    <w:rsid w:val="001B5DFD"/>
    <w:rsid w:val="001B5FCE"/>
    <w:rsid w:val="001B711F"/>
    <w:rsid w:val="001C03BA"/>
    <w:rsid w:val="001C103C"/>
    <w:rsid w:val="001C2370"/>
    <w:rsid w:val="001C30B7"/>
    <w:rsid w:val="001C34D0"/>
    <w:rsid w:val="001C486D"/>
    <w:rsid w:val="001C5C78"/>
    <w:rsid w:val="001C5D07"/>
    <w:rsid w:val="001C5F74"/>
    <w:rsid w:val="001C7231"/>
    <w:rsid w:val="001C7FB7"/>
    <w:rsid w:val="001D03CC"/>
    <w:rsid w:val="001D04F0"/>
    <w:rsid w:val="001D0D3B"/>
    <w:rsid w:val="001D305B"/>
    <w:rsid w:val="001D3296"/>
    <w:rsid w:val="001D51AB"/>
    <w:rsid w:val="001D5B4B"/>
    <w:rsid w:val="001D5E8C"/>
    <w:rsid w:val="001D67B6"/>
    <w:rsid w:val="001E0FD3"/>
    <w:rsid w:val="001E1CB1"/>
    <w:rsid w:val="001E2019"/>
    <w:rsid w:val="001E22C0"/>
    <w:rsid w:val="001E24A7"/>
    <w:rsid w:val="001E260B"/>
    <w:rsid w:val="001E27E2"/>
    <w:rsid w:val="001E3871"/>
    <w:rsid w:val="001E3DB2"/>
    <w:rsid w:val="001E3FB1"/>
    <w:rsid w:val="001E4102"/>
    <w:rsid w:val="001E44F7"/>
    <w:rsid w:val="001E489E"/>
    <w:rsid w:val="001E4B83"/>
    <w:rsid w:val="001E4C0B"/>
    <w:rsid w:val="001E5030"/>
    <w:rsid w:val="001E58EA"/>
    <w:rsid w:val="001E5AC8"/>
    <w:rsid w:val="001E5EB3"/>
    <w:rsid w:val="001E60D4"/>
    <w:rsid w:val="001E727F"/>
    <w:rsid w:val="001E794F"/>
    <w:rsid w:val="001E7E36"/>
    <w:rsid w:val="001F0ABB"/>
    <w:rsid w:val="001F0CE0"/>
    <w:rsid w:val="001F13BE"/>
    <w:rsid w:val="001F1C4F"/>
    <w:rsid w:val="001F1DCF"/>
    <w:rsid w:val="001F2824"/>
    <w:rsid w:val="001F2E6E"/>
    <w:rsid w:val="001F31E8"/>
    <w:rsid w:val="001F578E"/>
    <w:rsid w:val="001F596F"/>
    <w:rsid w:val="001F669E"/>
    <w:rsid w:val="001F7619"/>
    <w:rsid w:val="00201F45"/>
    <w:rsid w:val="00203877"/>
    <w:rsid w:val="002049F2"/>
    <w:rsid w:val="00204D25"/>
    <w:rsid w:val="0020619E"/>
    <w:rsid w:val="00206A90"/>
    <w:rsid w:val="00207B7F"/>
    <w:rsid w:val="00207EBF"/>
    <w:rsid w:val="00210122"/>
    <w:rsid w:val="00210608"/>
    <w:rsid w:val="00210FC4"/>
    <w:rsid w:val="002112CC"/>
    <w:rsid w:val="00211F9F"/>
    <w:rsid w:val="00212B29"/>
    <w:rsid w:val="00213301"/>
    <w:rsid w:val="00213691"/>
    <w:rsid w:val="00213811"/>
    <w:rsid w:val="0021401C"/>
    <w:rsid w:val="00214FC9"/>
    <w:rsid w:val="0021552F"/>
    <w:rsid w:val="002163AE"/>
    <w:rsid w:val="00217297"/>
    <w:rsid w:val="00217375"/>
    <w:rsid w:val="0022094B"/>
    <w:rsid w:val="00221C60"/>
    <w:rsid w:val="0022372D"/>
    <w:rsid w:val="0022392F"/>
    <w:rsid w:val="00223C32"/>
    <w:rsid w:val="002241A4"/>
    <w:rsid w:val="00224693"/>
    <w:rsid w:val="00225354"/>
    <w:rsid w:val="00225F3F"/>
    <w:rsid w:val="002261DC"/>
    <w:rsid w:val="00226646"/>
    <w:rsid w:val="00226750"/>
    <w:rsid w:val="00226B22"/>
    <w:rsid w:val="00227B8E"/>
    <w:rsid w:val="00227C69"/>
    <w:rsid w:val="00230584"/>
    <w:rsid w:val="002305AB"/>
    <w:rsid w:val="0023205E"/>
    <w:rsid w:val="002321E8"/>
    <w:rsid w:val="00232615"/>
    <w:rsid w:val="002329D8"/>
    <w:rsid w:val="00232A6C"/>
    <w:rsid w:val="00232AA9"/>
    <w:rsid w:val="00232F92"/>
    <w:rsid w:val="002342AC"/>
    <w:rsid w:val="00234A7D"/>
    <w:rsid w:val="00235B2C"/>
    <w:rsid w:val="0023653F"/>
    <w:rsid w:val="0023750E"/>
    <w:rsid w:val="00237518"/>
    <w:rsid w:val="00237AA7"/>
    <w:rsid w:val="002403E4"/>
    <w:rsid w:val="00240E36"/>
    <w:rsid w:val="00240E4A"/>
    <w:rsid w:val="0024293B"/>
    <w:rsid w:val="00242BA0"/>
    <w:rsid w:val="00243807"/>
    <w:rsid w:val="00244A7E"/>
    <w:rsid w:val="00245B73"/>
    <w:rsid w:val="00245EA5"/>
    <w:rsid w:val="00245F55"/>
    <w:rsid w:val="0024633A"/>
    <w:rsid w:val="002469C7"/>
    <w:rsid w:val="00247547"/>
    <w:rsid w:val="0025010E"/>
    <w:rsid w:val="00250D29"/>
    <w:rsid w:val="002510E7"/>
    <w:rsid w:val="0025165D"/>
    <w:rsid w:val="00252110"/>
    <w:rsid w:val="002526AE"/>
    <w:rsid w:val="002526F7"/>
    <w:rsid w:val="00253585"/>
    <w:rsid w:val="00253F7F"/>
    <w:rsid w:val="00254F97"/>
    <w:rsid w:val="00255796"/>
    <w:rsid w:val="002559CD"/>
    <w:rsid w:val="00256560"/>
    <w:rsid w:val="00260915"/>
    <w:rsid w:val="00261D4E"/>
    <w:rsid w:val="00262A15"/>
    <w:rsid w:val="00263AD8"/>
    <w:rsid w:val="00264247"/>
    <w:rsid w:val="00264C7F"/>
    <w:rsid w:val="002653D4"/>
    <w:rsid w:val="0026570B"/>
    <w:rsid w:val="00265B6B"/>
    <w:rsid w:val="00266442"/>
    <w:rsid w:val="002672DD"/>
    <w:rsid w:val="00270777"/>
    <w:rsid w:val="00274156"/>
    <w:rsid w:val="002754B9"/>
    <w:rsid w:val="00276E11"/>
    <w:rsid w:val="0027724A"/>
    <w:rsid w:val="00280F3B"/>
    <w:rsid w:val="0028200B"/>
    <w:rsid w:val="0028302D"/>
    <w:rsid w:val="002830EE"/>
    <w:rsid w:val="00283706"/>
    <w:rsid w:val="00283D0B"/>
    <w:rsid w:val="00283FA3"/>
    <w:rsid w:val="002842BC"/>
    <w:rsid w:val="00284482"/>
    <w:rsid w:val="002845A2"/>
    <w:rsid w:val="00284ABD"/>
    <w:rsid w:val="0028532A"/>
    <w:rsid w:val="002864DC"/>
    <w:rsid w:val="00286E03"/>
    <w:rsid w:val="00286EAD"/>
    <w:rsid w:val="002870E5"/>
    <w:rsid w:val="00287B65"/>
    <w:rsid w:val="002900C9"/>
    <w:rsid w:val="002912BA"/>
    <w:rsid w:val="00291623"/>
    <w:rsid w:val="00291E95"/>
    <w:rsid w:val="00292CBA"/>
    <w:rsid w:val="00293861"/>
    <w:rsid w:val="00294BC4"/>
    <w:rsid w:val="00294E75"/>
    <w:rsid w:val="002A01D2"/>
    <w:rsid w:val="002A04F4"/>
    <w:rsid w:val="002A0B81"/>
    <w:rsid w:val="002A13AD"/>
    <w:rsid w:val="002A1963"/>
    <w:rsid w:val="002A1D62"/>
    <w:rsid w:val="002A1D93"/>
    <w:rsid w:val="002A2427"/>
    <w:rsid w:val="002A2975"/>
    <w:rsid w:val="002A2AA6"/>
    <w:rsid w:val="002A3BE4"/>
    <w:rsid w:val="002A5838"/>
    <w:rsid w:val="002A64E9"/>
    <w:rsid w:val="002A689A"/>
    <w:rsid w:val="002A6F1A"/>
    <w:rsid w:val="002A7B31"/>
    <w:rsid w:val="002B10B5"/>
    <w:rsid w:val="002B1478"/>
    <w:rsid w:val="002B18C9"/>
    <w:rsid w:val="002B1BDF"/>
    <w:rsid w:val="002B1FD4"/>
    <w:rsid w:val="002B39A3"/>
    <w:rsid w:val="002B4397"/>
    <w:rsid w:val="002B555F"/>
    <w:rsid w:val="002B5E0F"/>
    <w:rsid w:val="002B6ADE"/>
    <w:rsid w:val="002B6F72"/>
    <w:rsid w:val="002B7DD8"/>
    <w:rsid w:val="002C0846"/>
    <w:rsid w:val="002C0ADC"/>
    <w:rsid w:val="002C1F8D"/>
    <w:rsid w:val="002C3944"/>
    <w:rsid w:val="002C664A"/>
    <w:rsid w:val="002C6790"/>
    <w:rsid w:val="002C6996"/>
    <w:rsid w:val="002C721D"/>
    <w:rsid w:val="002C7E03"/>
    <w:rsid w:val="002D04B3"/>
    <w:rsid w:val="002D1185"/>
    <w:rsid w:val="002D27AD"/>
    <w:rsid w:val="002D386F"/>
    <w:rsid w:val="002D4654"/>
    <w:rsid w:val="002D4713"/>
    <w:rsid w:val="002D47F5"/>
    <w:rsid w:val="002D5D86"/>
    <w:rsid w:val="002D64D5"/>
    <w:rsid w:val="002D658F"/>
    <w:rsid w:val="002D686D"/>
    <w:rsid w:val="002D6965"/>
    <w:rsid w:val="002D6E38"/>
    <w:rsid w:val="002D775B"/>
    <w:rsid w:val="002E049C"/>
    <w:rsid w:val="002E08D0"/>
    <w:rsid w:val="002E0F33"/>
    <w:rsid w:val="002E1605"/>
    <w:rsid w:val="002E21C9"/>
    <w:rsid w:val="002E24C9"/>
    <w:rsid w:val="002E24EF"/>
    <w:rsid w:val="002E288B"/>
    <w:rsid w:val="002E358B"/>
    <w:rsid w:val="002E3D40"/>
    <w:rsid w:val="002E3EE2"/>
    <w:rsid w:val="002E3FD4"/>
    <w:rsid w:val="002E432E"/>
    <w:rsid w:val="002E4CD3"/>
    <w:rsid w:val="002E4D79"/>
    <w:rsid w:val="002E5602"/>
    <w:rsid w:val="002E596A"/>
    <w:rsid w:val="002E6B28"/>
    <w:rsid w:val="002E73A6"/>
    <w:rsid w:val="002F0C02"/>
    <w:rsid w:val="002F0FF4"/>
    <w:rsid w:val="002F1050"/>
    <w:rsid w:val="002F179C"/>
    <w:rsid w:val="002F2B5F"/>
    <w:rsid w:val="002F38D8"/>
    <w:rsid w:val="002F3EB8"/>
    <w:rsid w:val="002F4FEC"/>
    <w:rsid w:val="002F580C"/>
    <w:rsid w:val="002F6B3D"/>
    <w:rsid w:val="002F737D"/>
    <w:rsid w:val="002F79CB"/>
    <w:rsid w:val="002F7DD5"/>
    <w:rsid w:val="00300E3E"/>
    <w:rsid w:val="00300EF1"/>
    <w:rsid w:val="00302792"/>
    <w:rsid w:val="003031F9"/>
    <w:rsid w:val="003032D0"/>
    <w:rsid w:val="00303376"/>
    <w:rsid w:val="00303DB7"/>
    <w:rsid w:val="00304D6D"/>
    <w:rsid w:val="003054AE"/>
    <w:rsid w:val="00305962"/>
    <w:rsid w:val="00305CB3"/>
    <w:rsid w:val="00306109"/>
    <w:rsid w:val="00306629"/>
    <w:rsid w:val="00307036"/>
    <w:rsid w:val="00310274"/>
    <w:rsid w:val="003109E5"/>
    <w:rsid w:val="003113E3"/>
    <w:rsid w:val="003117D8"/>
    <w:rsid w:val="00311F99"/>
    <w:rsid w:val="00312A52"/>
    <w:rsid w:val="00312AD7"/>
    <w:rsid w:val="00312F53"/>
    <w:rsid w:val="003134D2"/>
    <w:rsid w:val="00313B85"/>
    <w:rsid w:val="0031488B"/>
    <w:rsid w:val="00314F96"/>
    <w:rsid w:val="00315514"/>
    <w:rsid w:val="00315662"/>
    <w:rsid w:val="00315BC6"/>
    <w:rsid w:val="003163E7"/>
    <w:rsid w:val="003168AB"/>
    <w:rsid w:val="00316BBB"/>
    <w:rsid w:val="003202CB"/>
    <w:rsid w:val="00320472"/>
    <w:rsid w:val="00320987"/>
    <w:rsid w:val="0032129B"/>
    <w:rsid w:val="003218F5"/>
    <w:rsid w:val="00322322"/>
    <w:rsid w:val="00322509"/>
    <w:rsid w:val="0032363C"/>
    <w:rsid w:val="0032365F"/>
    <w:rsid w:val="00324947"/>
    <w:rsid w:val="003263FC"/>
    <w:rsid w:val="003264DA"/>
    <w:rsid w:val="003269A6"/>
    <w:rsid w:val="00327C36"/>
    <w:rsid w:val="00332171"/>
    <w:rsid w:val="00332E29"/>
    <w:rsid w:val="00333567"/>
    <w:rsid w:val="003339B4"/>
    <w:rsid w:val="00333B88"/>
    <w:rsid w:val="00333E4A"/>
    <w:rsid w:val="003346C6"/>
    <w:rsid w:val="003347CA"/>
    <w:rsid w:val="0033695C"/>
    <w:rsid w:val="003369AD"/>
    <w:rsid w:val="0034078B"/>
    <w:rsid w:val="0034181B"/>
    <w:rsid w:val="0034197A"/>
    <w:rsid w:val="00342230"/>
    <w:rsid w:val="0034248B"/>
    <w:rsid w:val="003432E4"/>
    <w:rsid w:val="003439DC"/>
    <w:rsid w:val="00343BA1"/>
    <w:rsid w:val="00343CAF"/>
    <w:rsid w:val="00344AF4"/>
    <w:rsid w:val="003451D1"/>
    <w:rsid w:val="0034570A"/>
    <w:rsid w:val="00345FF6"/>
    <w:rsid w:val="003470AC"/>
    <w:rsid w:val="003479B3"/>
    <w:rsid w:val="00347D38"/>
    <w:rsid w:val="00350189"/>
    <w:rsid w:val="00350611"/>
    <w:rsid w:val="00351A30"/>
    <w:rsid w:val="00351F95"/>
    <w:rsid w:val="003520B3"/>
    <w:rsid w:val="003522BE"/>
    <w:rsid w:val="00352E5B"/>
    <w:rsid w:val="00353CE9"/>
    <w:rsid w:val="003545F6"/>
    <w:rsid w:val="003548E8"/>
    <w:rsid w:val="00354AFA"/>
    <w:rsid w:val="00355349"/>
    <w:rsid w:val="00355DFB"/>
    <w:rsid w:val="0035608D"/>
    <w:rsid w:val="0035650D"/>
    <w:rsid w:val="00357989"/>
    <w:rsid w:val="00360BBD"/>
    <w:rsid w:val="0036165D"/>
    <w:rsid w:val="00361D0B"/>
    <w:rsid w:val="00361D5F"/>
    <w:rsid w:val="003620E2"/>
    <w:rsid w:val="003621AA"/>
    <w:rsid w:val="003640B8"/>
    <w:rsid w:val="003640CC"/>
    <w:rsid w:val="0036533E"/>
    <w:rsid w:val="00365482"/>
    <w:rsid w:val="00365A3A"/>
    <w:rsid w:val="00366A72"/>
    <w:rsid w:val="00370157"/>
    <w:rsid w:val="00370278"/>
    <w:rsid w:val="003711E9"/>
    <w:rsid w:val="00371621"/>
    <w:rsid w:val="0037171E"/>
    <w:rsid w:val="0037174A"/>
    <w:rsid w:val="003722B8"/>
    <w:rsid w:val="00372BFC"/>
    <w:rsid w:val="00372DAA"/>
    <w:rsid w:val="003735E3"/>
    <w:rsid w:val="00374AAD"/>
    <w:rsid w:val="003758BE"/>
    <w:rsid w:val="0037656A"/>
    <w:rsid w:val="00376B53"/>
    <w:rsid w:val="00377ACB"/>
    <w:rsid w:val="00377F61"/>
    <w:rsid w:val="00380283"/>
    <w:rsid w:val="00380F18"/>
    <w:rsid w:val="00381AC6"/>
    <w:rsid w:val="00382633"/>
    <w:rsid w:val="00383304"/>
    <w:rsid w:val="0038417D"/>
    <w:rsid w:val="00384814"/>
    <w:rsid w:val="00384E9D"/>
    <w:rsid w:val="0038604E"/>
    <w:rsid w:val="00386437"/>
    <w:rsid w:val="00386DDB"/>
    <w:rsid w:val="00387481"/>
    <w:rsid w:val="00390C64"/>
    <w:rsid w:val="003917FA"/>
    <w:rsid w:val="00391A3D"/>
    <w:rsid w:val="00391B31"/>
    <w:rsid w:val="00391D56"/>
    <w:rsid w:val="003930DB"/>
    <w:rsid w:val="00394046"/>
    <w:rsid w:val="0039418E"/>
    <w:rsid w:val="0039422E"/>
    <w:rsid w:val="003950CA"/>
    <w:rsid w:val="00395428"/>
    <w:rsid w:val="003960F5"/>
    <w:rsid w:val="00396422"/>
    <w:rsid w:val="00396DD3"/>
    <w:rsid w:val="00396FD7"/>
    <w:rsid w:val="00397DB8"/>
    <w:rsid w:val="003A09A5"/>
    <w:rsid w:val="003A132E"/>
    <w:rsid w:val="003A25BC"/>
    <w:rsid w:val="003A30FC"/>
    <w:rsid w:val="003A38A5"/>
    <w:rsid w:val="003A46D4"/>
    <w:rsid w:val="003A4F35"/>
    <w:rsid w:val="003A53F4"/>
    <w:rsid w:val="003A5D5A"/>
    <w:rsid w:val="003A63EB"/>
    <w:rsid w:val="003A7899"/>
    <w:rsid w:val="003B095D"/>
    <w:rsid w:val="003B1052"/>
    <w:rsid w:val="003B15EA"/>
    <w:rsid w:val="003B37A1"/>
    <w:rsid w:val="003B3BBB"/>
    <w:rsid w:val="003B404F"/>
    <w:rsid w:val="003B44A0"/>
    <w:rsid w:val="003B59E0"/>
    <w:rsid w:val="003B6541"/>
    <w:rsid w:val="003B6B56"/>
    <w:rsid w:val="003B6C2A"/>
    <w:rsid w:val="003B7305"/>
    <w:rsid w:val="003B7AEB"/>
    <w:rsid w:val="003B7BBB"/>
    <w:rsid w:val="003B7F86"/>
    <w:rsid w:val="003C0949"/>
    <w:rsid w:val="003C0DE2"/>
    <w:rsid w:val="003C1021"/>
    <w:rsid w:val="003C214F"/>
    <w:rsid w:val="003C36A0"/>
    <w:rsid w:val="003C623D"/>
    <w:rsid w:val="003C6D77"/>
    <w:rsid w:val="003C70D3"/>
    <w:rsid w:val="003C78E3"/>
    <w:rsid w:val="003D1CD8"/>
    <w:rsid w:val="003D20BD"/>
    <w:rsid w:val="003D37C9"/>
    <w:rsid w:val="003D4FCB"/>
    <w:rsid w:val="003D531C"/>
    <w:rsid w:val="003D5B71"/>
    <w:rsid w:val="003D5B85"/>
    <w:rsid w:val="003D6369"/>
    <w:rsid w:val="003D6530"/>
    <w:rsid w:val="003D66BA"/>
    <w:rsid w:val="003D66E3"/>
    <w:rsid w:val="003D76F2"/>
    <w:rsid w:val="003D774F"/>
    <w:rsid w:val="003D7F20"/>
    <w:rsid w:val="003E01CB"/>
    <w:rsid w:val="003E1392"/>
    <w:rsid w:val="003E197F"/>
    <w:rsid w:val="003E19E3"/>
    <w:rsid w:val="003E1E12"/>
    <w:rsid w:val="003E2595"/>
    <w:rsid w:val="003E392E"/>
    <w:rsid w:val="003E5108"/>
    <w:rsid w:val="003E59A2"/>
    <w:rsid w:val="003E5E2C"/>
    <w:rsid w:val="003E6AE9"/>
    <w:rsid w:val="003E7A18"/>
    <w:rsid w:val="003F011C"/>
    <w:rsid w:val="003F07CD"/>
    <w:rsid w:val="003F0B25"/>
    <w:rsid w:val="003F0E29"/>
    <w:rsid w:val="003F176A"/>
    <w:rsid w:val="003F2AF1"/>
    <w:rsid w:val="003F2B52"/>
    <w:rsid w:val="003F2F57"/>
    <w:rsid w:val="003F4710"/>
    <w:rsid w:val="003F5E6A"/>
    <w:rsid w:val="003F5F43"/>
    <w:rsid w:val="003F5FDE"/>
    <w:rsid w:val="003F6829"/>
    <w:rsid w:val="003F7E00"/>
    <w:rsid w:val="004009D6"/>
    <w:rsid w:val="004023A1"/>
    <w:rsid w:val="0040575D"/>
    <w:rsid w:val="004058D2"/>
    <w:rsid w:val="00405939"/>
    <w:rsid w:val="00405A2C"/>
    <w:rsid w:val="00406104"/>
    <w:rsid w:val="00410325"/>
    <w:rsid w:val="00410B6F"/>
    <w:rsid w:val="00411397"/>
    <w:rsid w:val="0041156B"/>
    <w:rsid w:val="004115C2"/>
    <w:rsid w:val="00412083"/>
    <w:rsid w:val="00412592"/>
    <w:rsid w:val="004126DC"/>
    <w:rsid w:val="004128F7"/>
    <w:rsid w:val="0041409B"/>
    <w:rsid w:val="004170FB"/>
    <w:rsid w:val="0041748B"/>
    <w:rsid w:val="00417BC0"/>
    <w:rsid w:val="00420510"/>
    <w:rsid w:val="0042215E"/>
    <w:rsid w:val="004221E3"/>
    <w:rsid w:val="004222D7"/>
    <w:rsid w:val="004224D6"/>
    <w:rsid w:val="0042299A"/>
    <w:rsid w:val="004229D8"/>
    <w:rsid w:val="00423BBE"/>
    <w:rsid w:val="00424D6F"/>
    <w:rsid w:val="00424DA3"/>
    <w:rsid w:val="00425369"/>
    <w:rsid w:val="0042719F"/>
    <w:rsid w:val="004279E0"/>
    <w:rsid w:val="0043204F"/>
    <w:rsid w:val="00432323"/>
    <w:rsid w:val="00432A8A"/>
    <w:rsid w:val="00433928"/>
    <w:rsid w:val="00433BF2"/>
    <w:rsid w:val="004350A9"/>
    <w:rsid w:val="0043524F"/>
    <w:rsid w:val="0043591D"/>
    <w:rsid w:val="00435F96"/>
    <w:rsid w:val="004361EA"/>
    <w:rsid w:val="00436235"/>
    <w:rsid w:val="00437B8A"/>
    <w:rsid w:val="004403FC"/>
    <w:rsid w:val="004414CD"/>
    <w:rsid w:val="00441733"/>
    <w:rsid w:val="0044190B"/>
    <w:rsid w:val="00441D02"/>
    <w:rsid w:val="00442A43"/>
    <w:rsid w:val="00444292"/>
    <w:rsid w:val="00445EAF"/>
    <w:rsid w:val="00446197"/>
    <w:rsid w:val="0045023C"/>
    <w:rsid w:val="00450FE3"/>
    <w:rsid w:val="00451200"/>
    <w:rsid w:val="00451AC7"/>
    <w:rsid w:val="00451C13"/>
    <w:rsid w:val="00452B0A"/>
    <w:rsid w:val="00452F4E"/>
    <w:rsid w:val="004543B4"/>
    <w:rsid w:val="00455004"/>
    <w:rsid w:val="00455077"/>
    <w:rsid w:val="004559C3"/>
    <w:rsid w:val="00462C8E"/>
    <w:rsid w:val="00463204"/>
    <w:rsid w:val="0046367A"/>
    <w:rsid w:val="00463DE0"/>
    <w:rsid w:val="00464E1B"/>
    <w:rsid w:val="004663C6"/>
    <w:rsid w:val="00467105"/>
    <w:rsid w:val="00467B93"/>
    <w:rsid w:val="004703E5"/>
    <w:rsid w:val="00470550"/>
    <w:rsid w:val="004715BC"/>
    <w:rsid w:val="00471F96"/>
    <w:rsid w:val="004722A7"/>
    <w:rsid w:val="004725DD"/>
    <w:rsid w:val="00472E17"/>
    <w:rsid w:val="00473778"/>
    <w:rsid w:val="00473B6F"/>
    <w:rsid w:val="004748C5"/>
    <w:rsid w:val="00474E66"/>
    <w:rsid w:val="00475216"/>
    <w:rsid w:val="0047585A"/>
    <w:rsid w:val="00475B51"/>
    <w:rsid w:val="00475E16"/>
    <w:rsid w:val="00475EF7"/>
    <w:rsid w:val="0047602E"/>
    <w:rsid w:val="0047686A"/>
    <w:rsid w:val="004771F1"/>
    <w:rsid w:val="00477A64"/>
    <w:rsid w:val="00477ABD"/>
    <w:rsid w:val="00477C8D"/>
    <w:rsid w:val="004809E9"/>
    <w:rsid w:val="00480AF5"/>
    <w:rsid w:val="00481191"/>
    <w:rsid w:val="00482FAD"/>
    <w:rsid w:val="0048316E"/>
    <w:rsid w:val="00483270"/>
    <w:rsid w:val="00484761"/>
    <w:rsid w:val="004856A6"/>
    <w:rsid w:val="00485F6D"/>
    <w:rsid w:val="00486F55"/>
    <w:rsid w:val="00487E61"/>
    <w:rsid w:val="004907DA"/>
    <w:rsid w:val="00490E04"/>
    <w:rsid w:val="004911CC"/>
    <w:rsid w:val="004916C7"/>
    <w:rsid w:val="00491B4D"/>
    <w:rsid w:val="00491FDE"/>
    <w:rsid w:val="0049210D"/>
    <w:rsid w:val="00492E86"/>
    <w:rsid w:val="004935A5"/>
    <w:rsid w:val="00494012"/>
    <w:rsid w:val="00495099"/>
    <w:rsid w:val="004954AD"/>
    <w:rsid w:val="00495FDC"/>
    <w:rsid w:val="0049610B"/>
    <w:rsid w:val="004965BA"/>
    <w:rsid w:val="0049669F"/>
    <w:rsid w:val="00497FDA"/>
    <w:rsid w:val="004A00FF"/>
    <w:rsid w:val="004A0ED0"/>
    <w:rsid w:val="004A0F17"/>
    <w:rsid w:val="004A1B37"/>
    <w:rsid w:val="004A22F2"/>
    <w:rsid w:val="004A2C46"/>
    <w:rsid w:val="004A34B0"/>
    <w:rsid w:val="004A45B0"/>
    <w:rsid w:val="004A5929"/>
    <w:rsid w:val="004A5E5A"/>
    <w:rsid w:val="004A6625"/>
    <w:rsid w:val="004A6ADA"/>
    <w:rsid w:val="004A6C7A"/>
    <w:rsid w:val="004A6CD0"/>
    <w:rsid w:val="004A7F9D"/>
    <w:rsid w:val="004B2DDF"/>
    <w:rsid w:val="004B35E5"/>
    <w:rsid w:val="004B4441"/>
    <w:rsid w:val="004B4456"/>
    <w:rsid w:val="004B4F3D"/>
    <w:rsid w:val="004B5357"/>
    <w:rsid w:val="004B5458"/>
    <w:rsid w:val="004B5BB0"/>
    <w:rsid w:val="004B5E36"/>
    <w:rsid w:val="004B6CF6"/>
    <w:rsid w:val="004B6EA5"/>
    <w:rsid w:val="004B7728"/>
    <w:rsid w:val="004C0BA5"/>
    <w:rsid w:val="004C134B"/>
    <w:rsid w:val="004C15D3"/>
    <w:rsid w:val="004C1A92"/>
    <w:rsid w:val="004C1DDB"/>
    <w:rsid w:val="004C330F"/>
    <w:rsid w:val="004C3C94"/>
    <w:rsid w:val="004C3D0B"/>
    <w:rsid w:val="004C47E7"/>
    <w:rsid w:val="004C4B0C"/>
    <w:rsid w:val="004C4EB7"/>
    <w:rsid w:val="004C5A37"/>
    <w:rsid w:val="004C5D07"/>
    <w:rsid w:val="004C7463"/>
    <w:rsid w:val="004C7A93"/>
    <w:rsid w:val="004C7AB9"/>
    <w:rsid w:val="004D10DF"/>
    <w:rsid w:val="004D1995"/>
    <w:rsid w:val="004D252E"/>
    <w:rsid w:val="004D346B"/>
    <w:rsid w:val="004D3B9D"/>
    <w:rsid w:val="004D5B84"/>
    <w:rsid w:val="004D5E39"/>
    <w:rsid w:val="004D5FF4"/>
    <w:rsid w:val="004D6101"/>
    <w:rsid w:val="004D6113"/>
    <w:rsid w:val="004D611A"/>
    <w:rsid w:val="004D6A5D"/>
    <w:rsid w:val="004D7055"/>
    <w:rsid w:val="004E0294"/>
    <w:rsid w:val="004E0490"/>
    <w:rsid w:val="004E07CD"/>
    <w:rsid w:val="004E167A"/>
    <w:rsid w:val="004E1C16"/>
    <w:rsid w:val="004E20FA"/>
    <w:rsid w:val="004E3011"/>
    <w:rsid w:val="004E3B57"/>
    <w:rsid w:val="004E4640"/>
    <w:rsid w:val="004E4DC1"/>
    <w:rsid w:val="004E525B"/>
    <w:rsid w:val="004E5290"/>
    <w:rsid w:val="004E5324"/>
    <w:rsid w:val="004E560D"/>
    <w:rsid w:val="004E5987"/>
    <w:rsid w:val="004E5C69"/>
    <w:rsid w:val="004E678E"/>
    <w:rsid w:val="004E698A"/>
    <w:rsid w:val="004E78DD"/>
    <w:rsid w:val="004F01BD"/>
    <w:rsid w:val="004F2644"/>
    <w:rsid w:val="004F2A04"/>
    <w:rsid w:val="004F2A20"/>
    <w:rsid w:val="004F2BEF"/>
    <w:rsid w:val="004F3176"/>
    <w:rsid w:val="004F42B6"/>
    <w:rsid w:val="004F507C"/>
    <w:rsid w:val="004F59F3"/>
    <w:rsid w:val="004F6255"/>
    <w:rsid w:val="004F6863"/>
    <w:rsid w:val="004F6E5A"/>
    <w:rsid w:val="004F7586"/>
    <w:rsid w:val="004F7B94"/>
    <w:rsid w:val="0050082B"/>
    <w:rsid w:val="00501356"/>
    <w:rsid w:val="00501BEE"/>
    <w:rsid w:val="00501F8C"/>
    <w:rsid w:val="005024D1"/>
    <w:rsid w:val="0050430B"/>
    <w:rsid w:val="00504414"/>
    <w:rsid w:val="00505381"/>
    <w:rsid w:val="005059AC"/>
    <w:rsid w:val="0050692B"/>
    <w:rsid w:val="00506D5B"/>
    <w:rsid w:val="00506FC5"/>
    <w:rsid w:val="0050730C"/>
    <w:rsid w:val="00507488"/>
    <w:rsid w:val="00510DFE"/>
    <w:rsid w:val="0051131F"/>
    <w:rsid w:val="00511783"/>
    <w:rsid w:val="00511D0C"/>
    <w:rsid w:val="00512B5B"/>
    <w:rsid w:val="00513E07"/>
    <w:rsid w:val="005161BC"/>
    <w:rsid w:val="00517F89"/>
    <w:rsid w:val="00520397"/>
    <w:rsid w:val="005206E9"/>
    <w:rsid w:val="0052119C"/>
    <w:rsid w:val="005226A9"/>
    <w:rsid w:val="00522A2D"/>
    <w:rsid w:val="00523713"/>
    <w:rsid w:val="005243B2"/>
    <w:rsid w:val="0052513E"/>
    <w:rsid w:val="00525465"/>
    <w:rsid w:val="005254F6"/>
    <w:rsid w:val="00525B60"/>
    <w:rsid w:val="005261E5"/>
    <w:rsid w:val="00526AF5"/>
    <w:rsid w:val="0052704C"/>
    <w:rsid w:val="005271E9"/>
    <w:rsid w:val="00530091"/>
    <w:rsid w:val="00530DD9"/>
    <w:rsid w:val="00532DE4"/>
    <w:rsid w:val="00533BAE"/>
    <w:rsid w:val="00534508"/>
    <w:rsid w:val="00535D63"/>
    <w:rsid w:val="005366A9"/>
    <w:rsid w:val="00536740"/>
    <w:rsid w:val="00536B44"/>
    <w:rsid w:val="00537E57"/>
    <w:rsid w:val="005402C4"/>
    <w:rsid w:val="0054074B"/>
    <w:rsid w:val="005408B5"/>
    <w:rsid w:val="00541093"/>
    <w:rsid w:val="005410C6"/>
    <w:rsid w:val="00541F3E"/>
    <w:rsid w:val="00542633"/>
    <w:rsid w:val="005428C9"/>
    <w:rsid w:val="00543A66"/>
    <w:rsid w:val="00543E15"/>
    <w:rsid w:val="00544A42"/>
    <w:rsid w:val="0054535F"/>
    <w:rsid w:val="00545493"/>
    <w:rsid w:val="00545C85"/>
    <w:rsid w:val="0054670B"/>
    <w:rsid w:val="00546A0D"/>
    <w:rsid w:val="00550B1A"/>
    <w:rsid w:val="0055163F"/>
    <w:rsid w:val="005522EA"/>
    <w:rsid w:val="00552F4E"/>
    <w:rsid w:val="005535B8"/>
    <w:rsid w:val="00554416"/>
    <w:rsid w:val="00556C82"/>
    <w:rsid w:val="00556CA5"/>
    <w:rsid w:val="00556D05"/>
    <w:rsid w:val="00556F56"/>
    <w:rsid w:val="005570BE"/>
    <w:rsid w:val="005578D7"/>
    <w:rsid w:val="00557E2A"/>
    <w:rsid w:val="00557F8F"/>
    <w:rsid w:val="005612F1"/>
    <w:rsid w:val="005622CA"/>
    <w:rsid w:val="005627EF"/>
    <w:rsid w:val="00563DC4"/>
    <w:rsid w:val="00565BC1"/>
    <w:rsid w:val="005661B2"/>
    <w:rsid w:val="00567197"/>
    <w:rsid w:val="0056758C"/>
    <w:rsid w:val="005679FE"/>
    <w:rsid w:val="00570083"/>
    <w:rsid w:val="005703E1"/>
    <w:rsid w:val="0057055E"/>
    <w:rsid w:val="00571375"/>
    <w:rsid w:val="00571414"/>
    <w:rsid w:val="0057229C"/>
    <w:rsid w:val="00572703"/>
    <w:rsid w:val="00572F10"/>
    <w:rsid w:val="00573E14"/>
    <w:rsid w:val="00574BA9"/>
    <w:rsid w:val="00574C90"/>
    <w:rsid w:val="00575DD6"/>
    <w:rsid w:val="00576B74"/>
    <w:rsid w:val="005779FD"/>
    <w:rsid w:val="0058016F"/>
    <w:rsid w:val="00580E11"/>
    <w:rsid w:val="00582B9B"/>
    <w:rsid w:val="00582E47"/>
    <w:rsid w:val="00582FF1"/>
    <w:rsid w:val="00583D5E"/>
    <w:rsid w:val="00584594"/>
    <w:rsid w:val="0058486C"/>
    <w:rsid w:val="005852DA"/>
    <w:rsid w:val="005861B1"/>
    <w:rsid w:val="00586853"/>
    <w:rsid w:val="00586B3A"/>
    <w:rsid w:val="00586CCF"/>
    <w:rsid w:val="00591656"/>
    <w:rsid w:val="0059290C"/>
    <w:rsid w:val="00593D42"/>
    <w:rsid w:val="00593ED5"/>
    <w:rsid w:val="0059461E"/>
    <w:rsid w:val="00594DDA"/>
    <w:rsid w:val="00595DCA"/>
    <w:rsid w:val="005967F7"/>
    <w:rsid w:val="005A00D2"/>
    <w:rsid w:val="005A03BD"/>
    <w:rsid w:val="005A0C8A"/>
    <w:rsid w:val="005A0E91"/>
    <w:rsid w:val="005A1B89"/>
    <w:rsid w:val="005A1F0C"/>
    <w:rsid w:val="005A2A32"/>
    <w:rsid w:val="005A2DAB"/>
    <w:rsid w:val="005A3495"/>
    <w:rsid w:val="005A3708"/>
    <w:rsid w:val="005A5A20"/>
    <w:rsid w:val="005A6B6F"/>
    <w:rsid w:val="005A7133"/>
    <w:rsid w:val="005A7829"/>
    <w:rsid w:val="005A793E"/>
    <w:rsid w:val="005B00AB"/>
    <w:rsid w:val="005B0B48"/>
    <w:rsid w:val="005B0F06"/>
    <w:rsid w:val="005B1A99"/>
    <w:rsid w:val="005B1EDF"/>
    <w:rsid w:val="005B3A7C"/>
    <w:rsid w:val="005B4A52"/>
    <w:rsid w:val="005B5222"/>
    <w:rsid w:val="005B555E"/>
    <w:rsid w:val="005B578A"/>
    <w:rsid w:val="005B6440"/>
    <w:rsid w:val="005B6B27"/>
    <w:rsid w:val="005B7060"/>
    <w:rsid w:val="005C03FE"/>
    <w:rsid w:val="005C08CE"/>
    <w:rsid w:val="005C24C9"/>
    <w:rsid w:val="005C3AB7"/>
    <w:rsid w:val="005C3BFC"/>
    <w:rsid w:val="005C46FA"/>
    <w:rsid w:val="005C4777"/>
    <w:rsid w:val="005C49D5"/>
    <w:rsid w:val="005C4FC9"/>
    <w:rsid w:val="005C5507"/>
    <w:rsid w:val="005C5F06"/>
    <w:rsid w:val="005C6ED4"/>
    <w:rsid w:val="005D132E"/>
    <w:rsid w:val="005D302D"/>
    <w:rsid w:val="005D3887"/>
    <w:rsid w:val="005D3CED"/>
    <w:rsid w:val="005D4E13"/>
    <w:rsid w:val="005E04D1"/>
    <w:rsid w:val="005E150D"/>
    <w:rsid w:val="005E1B33"/>
    <w:rsid w:val="005E1CC2"/>
    <w:rsid w:val="005E224D"/>
    <w:rsid w:val="005E3A30"/>
    <w:rsid w:val="005E3AC8"/>
    <w:rsid w:val="005E413B"/>
    <w:rsid w:val="005E4506"/>
    <w:rsid w:val="005E528A"/>
    <w:rsid w:val="005E5F18"/>
    <w:rsid w:val="005E61D4"/>
    <w:rsid w:val="005E635E"/>
    <w:rsid w:val="005E6818"/>
    <w:rsid w:val="005F04BE"/>
    <w:rsid w:val="005F210C"/>
    <w:rsid w:val="005F2759"/>
    <w:rsid w:val="005F41B3"/>
    <w:rsid w:val="005F4674"/>
    <w:rsid w:val="005F490C"/>
    <w:rsid w:val="005F4E29"/>
    <w:rsid w:val="005F521E"/>
    <w:rsid w:val="005F52D8"/>
    <w:rsid w:val="005F62A9"/>
    <w:rsid w:val="00600E58"/>
    <w:rsid w:val="00602140"/>
    <w:rsid w:val="00602174"/>
    <w:rsid w:val="0060217A"/>
    <w:rsid w:val="006032BD"/>
    <w:rsid w:val="00603CA1"/>
    <w:rsid w:val="0060447B"/>
    <w:rsid w:val="00604D3B"/>
    <w:rsid w:val="006055A4"/>
    <w:rsid w:val="00605663"/>
    <w:rsid w:val="00606BD5"/>
    <w:rsid w:val="0061075E"/>
    <w:rsid w:val="006113C9"/>
    <w:rsid w:val="006117E8"/>
    <w:rsid w:val="006120D8"/>
    <w:rsid w:val="00612470"/>
    <w:rsid w:val="00613EC1"/>
    <w:rsid w:val="00613FAA"/>
    <w:rsid w:val="0061446F"/>
    <w:rsid w:val="0061466E"/>
    <w:rsid w:val="006157A4"/>
    <w:rsid w:val="00615854"/>
    <w:rsid w:val="00615B63"/>
    <w:rsid w:val="00616687"/>
    <w:rsid w:val="00617740"/>
    <w:rsid w:val="00617754"/>
    <w:rsid w:val="00617AB4"/>
    <w:rsid w:val="0062026E"/>
    <w:rsid w:val="006205A7"/>
    <w:rsid w:val="006225CF"/>
    <w:rsid w:val="00622719"/>
    <w:rsid w:val="00623C6C"/>
    <w:rsid w:val="006240A4"/>
    <w:rsid w:val="006252D1"/>
    <w:rsid w:val="006258EA"/>
    <w:rsid w:val="00625BE7"/>
    <w:rsid w:val="0062704D"/>
    <w:rsid w:val="00630351"/>
    <w:rsid w:val="00630428"/>
    <w:rsid w:val="00630484"/>
    <w:rsid w:val="006310B4"/>
    <w:rsid w:val="0063148E"/>
    <w:rsid w:val="0063149C"/>
    <w:rsid w:val="00631FF0"/>
    <w:rsid w:val="00632678"/>
    <w:rsid w:val="0063405C"/>
    <w:rsid w:val="0063449C"/>
    <w:rsid w:val="00634A69"/>
    <w:rsid w:val="0063505A"/>
    <w:rsid w:val="00635EC1"/>
    <w:rsid w:val="00636094"/>
    <w:rsid w:val="0063615F"/>
    <w:rsid w:val="0063617D"/>
    <w:rsid w:val="0064024F"/>
    <w:rsid w:val="00640381"/>
    <w:rsid w:val="006405E5"/>
    <w:rsid w:val="00640EAE"/>
    <w:rsid w:val="00640EC0"/>
    <w:rsid w:val="00642778"/>
    <w:rsid w:val="006436DA"/>
    <w:rsid w:val="0064393D"/>
    <w:rsid w:val="00643B7F"/>
    <w:rsid w:val="00644AAF"/>
    <w:rsid w:val="00644AB9"/>
    <w:rsid w:val="00644D7D"/>
    <w:rsid w:val="0064510E"/>
    <w:rsid w:val="0064595D"/>
    <w:rsid w:val="0064616C"/>
    <w:rsid w:val="0064681B"/>
    <w:rsid w:val="00646AD3"/>
    <w:rsid w:val="00647B1B"/>
    <w:rsid w:val="0065048B"/>
    <w:rsid w:val="006518EF"/>
    <w:rsid w:val="00652422"/>
    <w:rsid w:val="00652711"/>
    <w:rsid w:val="00652A4B"/>
    <w:rsid w:val="00652D67"/>
    <w:rsid w:val="00652DE3"/>
    <w:rsid w:val="00652F20"/>
    <w:rsid w:val="00653140"/>
    <w:rsid w:val="00653A46"/>
    <w:rsid w:val="00654807"/>
    <w:rsid w:val="00655F03"/>
    <w:rsid w:val="006572F0"/>
    <w:rsid w:val="00657A1F"/>
    <w:rsid w:val="0066068C"/>
    <w:rsid w:val="00660AE2"/>
    <w:rsid w:val="00660C39"/>
    <w:rsid w:val="006612E5"/>
    <w:rsid w:val="00662B29"/>
    <w:rsid w:val="00662CB6"/>
    <w:rsid w:val="00662CDA"/>
    <w:rsid w:val="006632B0"/>
    <w:rsid w:val="00663712"/>
    <w:rsid w:val="00663BBD"/>
    <w:rsid w:val="00665CF5"/>
    <w:rsid w:val="00666DBE"/>
    <w:rsid w:val="00667A2A"/>
    <w:rsid w:val="00670138"/>
    <w:rsid w:val="006701CA"/>
    <w:rsid w:val="00674557"/>
    <w:rsid w:val="006750C9"/>
    <w:rsid w:val="006777A0"/>
    <w:rsid w:val="00677B4B"/>
    <w:rsid w:val="006804AB"/>
    <w:rsid w:val="006830B0"/>
    <w:rsid w:val="00683127"/>
    <w:rsid w:val="00683232"/>
    <w:rsid w:val="006837ED"/>
    <w:rsid w:val="00684321"/>
    <w:rsid w:val="00684620"/>
    <w:rsid w:val="006858B6"/>
    <w:rsid w:val="00685D39"/>
    <w:rsid w:val="006900C4"/>
    <w:rsid w:val="00690A28"/>
    <w:rsid w:val="006929BB"/>
    <w:rsid w:val="00692EE6"/>
    <w:rsid w:val="006932B6"/>
    <w:rsid w:val="006941BE"/>
    <w:rsid w:val="006942CA"/>
    <w:rsid w:val="0069569B"/>
    <w:rsid w:val="00695AAD"/>
    <w:rsid w:val="0069623E"/>
    <w:rsid w:val="00696DB0"/>
    <w:rsid w:val="00697847"/>
    <w:rsid w:val="00697AA7"/>
    <w:rsid w:val="006A1328"/>
    <w:rsid w:val="006A227D"/>
    <w:rsid w:val="006A2E31"/>
    <w:rsid w:val="006A3C96"/>
    <w:rsid w:val="006A3DE2"/>
    <w:rsid w:val="006A5462"/>
    <w:rsid w:val="006A5D98"/>
    <w:rsid w:val="006A5E7F"/>
    <w:rsid w:val="006A6A13"/>
    <w:rsid w:val="006A6C3F"/>
    <w:rsid w:val="006B0B8D"/>
    <w:rsid w:val="006B113E"/>
    <w:rsid w:val="006B1DB6"/>
    <w:rsid w:val="006B2879"/>
    <w:rsid w:val="006B38C7"/>
    <w:rsid w:val="006B4A4D"/>
    <w:rsid w:val="006B5C5B"/>
    <w:rsid w:val="006B5CD3"/>
    <w:rsid w:val="006B7768"/>
    <w:rsid w:val="006C09F2"/>
    <w:rsid w:val="006C0B37"/>
    <w:rsid w:val="006C0CA4"/>
    <w:rsid w:val="006C0CB5"/>
    <w:rsid w:val="006C0F15"/>
    <w:rsid w:val="006C13D3"/>
    <w:rsid w:val="006C172A"/>
    <w:rsid w:val="006C29D7"/>
    <w:rsid w:val="006C320A"/>
    <w:rsid w:val="006C3B9E"/>
    <w:rsid w:val="006C4601"/>
    <w:rsid w:val="006C4627"/>
    <w:rsid w:val="006C4652"/>
    <w:rsid w:val="006C46B4"/>
    <w:rsid w:val="006C54AC"/>
    <w:rsid w:val="006C5545"/>
    <w:rsid w:val="006C578B"/>
    <w:rsid w:val="006C5E2D"/>
    <w:rsid w:val="006C66D6"/>
    <w:rsid w:val="006C67EF"/>
    <w:rsid w:val="006C7084"/>
    <w:rsid w:val="006C744B"/>
    <w:rsid w:val="006C79BE"/>
    <w:rsid w:val="006D0243"/>
    <w:rsid w:val="006D0E33"/>
    <w:rsid w:val="006D0E66"/>
    <w:rsid w:val="006D13B4"/>
    <w:rsid w:val="006D1B3E"/>
    <w:rsid w:val="006D222D"/>
    <w:rsid w:val="006D2F2D"/>
    <w:rsid w:val="006D2F7A"/>
    <w:rsid w:val="006D5404"/>
    <w:rsid w:val="006D557B"/>
    <w:rsid w:val="006D6994"/>
    <w:rsid w:val="006E0E3A"/>
    <w:rsid w:val="006E1562"/>
    <w:rsid w:val="006E1B6A"/>
    <w:rsid w:val="006E3288"/>
    <w:rsid w:val="006E3510"/>
    <w:rsid w:val="006E3FDA"/>
    <w:rsid w:val="006E491A"/>
    <w:rsid w:val="006E5D3E"/>
    <w:rsid w:val="006E6042"/>
    <w:rsid w:val="006E6DD0"/>
    <w:rsid w:val="006E7385"/>
    <w:rsid w:val="006E789E"/>
    <w:rsid w:val="006F0DC3"/>
    <w:rsid w:val="006F190B"/>
    <w:rsid w:val="006F1B65"/>
    <w:rsid w:val="006F23F0"/>
    <w:rsid w:val="006F2527"/>
    <w:rsid w:val="006F428A"/>
    <w:rsid w:val="006F484B"/>
    <w:rsid w:val="006F51EF"/>
    <w:rsid w:val="006F567E"/>
    <w:rsid w:val="006F5D1A"/>
    <w:rsid w:val="006F6A0B"/>
    <w:rsid w:val="006F6AB2"/>
    <w:rsid w:val="0070006E"/>
    <w:rsid w:val="007014A8"/>
    <w:rsid w:val="007018C4"/>
    <w:rsid w:val="00702C59"/>
    <w:rsid w:val="00702E20"/>
    <w:rsid w:val="00703309"/>
    <w:rsid w:val="007040D6"/>
    <w:rsid w:val="00704727"/>
    <w:rsid w:val="00705364"/>
    <w:rsid w:val="00705544"/>
    <w:rsid w:val="0070573E"/>
    <w:rsid w:val="00705917"/>
    <w:rsid w:val="007060AC"/>
    <w:rsid w:val="007108A7"/>
    <w:rsid w:val="00711692"/>
    <w:rsid w:val="00712B55"/>
    <w:rsid w:val="00713177"/>
    <w:rsid w:val="00713356"/>
    <w:rsid w:val="00713CB3"/>
    <w:rsid w:val="00714865"/>
    <w:rsid w:val="00714A6B"/>
    <w:rsid w:val="00714C09"/>
    <w:rsid w:val="007161FE"/>
    <w:rsid w:val="00716877"/>
    <w:rsid w:val="00717011"/>
    <w:rsid w:val="007173F6"/>
    <w:rsid w:val="00720724"/>
    <w:rsid w:val="00720CC2"/>
    <w:rsid w:val="00721467"/>
    <w:rsid w:val="00721818"/>
    <w:rsid w:val="007218EF"/>
    <w:rsid w:val="0072294A"/>
    <w:rsid w:val="007231F0"/>
    <w:rsid w:val="007239A3"/>
    <w:rsid w:val="00723D7E"/>
    <w:rsid w:val="007248DF"/>
    <w:rsid w:val="00724BB4"/>
    <w:rsid w:val="00724DEC"/>
    <w:rsid w:val="007250E7"/>
    <w:rsid w:val="007259CF"/>
    <w:rsid w:val="00727E73"/>
    <w:rsid w:val="007307FD"/>
    <w:rsid w:val="00730BAB"/>
    <w:rsid w:val="00730C58"/>
    <w:rsid w:val="0073252B"/>
    <w:rsid w:val="00732BDF"/>
    <w:rsid w:val="007331AB"/>
    <w:rsid w:val="00733781"/>
    <w:rsid w:val="007338AC"/>
    <w:rsid w:val="00733FA9"/>
    <w:rsid w:val="00734A9C"/>
    <w:rsid w:val="00734E42"/>
    <w:rsid w:val="007364EC"/>
    <w:rsid w:val="00736776"/>
    <w:rsid w:val="00736B38"/>
    <w:rsid w:val="0074042B"/>
    <w:rsid w:val="00740AE9"/>
    <w:rsid w:val="00741656"/>
    <w:rsid w:val="00741A14"/>
    <w:rsid w:val="00743781"/>
    <w:rsid w:val="00743C85"/>
    <w:rsid w:val="0074431E"/>
    <w:rsid w:val="00744850"/>
    <w:rsid w:val="007449DC"/>
    <w:rsid w:val="00745AAD"/>
    <w:rsid w:val="00745D06"/>
    <w:rsid w:val="0074607B"/>
    <w:rsid w:val="0074622A"/>
    <w:rsid w:val="0074737D"/>
    <w:rsid w:val="007501D9"/>
    <w:rsid w:val="00750B69"/>
    <w:rsid w:val="00751B23"/>
    <w:rsid w:val="00751F51"/>
    <w:rsid w:val="007520CA"/>
    <w:rsid w:val="007531FF"/>
    <w:rsid w:val="007540D8"/>
    <w:rsid w:val="00754147"/>
    <w:rsid w:val="00754365"/>
    <w:rsid w:val="007561CD"/>
    <w:rsid w:val="0075630A"/>
    <w:rsid w:val="00756413"/>
    <w:rsid w:val="00756779"/>
    <w:rsid w:val="00756EAA"/>
    <w:rsid w:val="00757510"/>
    <w:rsid w:val="00761376"/>
    <w:rsid w:val="00762958"/>
    <w:rsid w:val="007633B5"/>
    <w:rsid w:val="0076349E"/>
    <w:rsid w:val="00763F1B"/>
    <w:rsid w:val="00764D6E"/>
    <w:rsid w:val="0076596D"/>
    <w:rsid w:val="00765F55"/>
    <w:rsid w:val="00767037"/>
    <w:rsid w:val="0077070C"/>
    <w:rsid w:val="00773998"/>
    <w:rsid w:val="00773B16"/>
    <w:rsid w:val="00775797"/>
    <w:rsid w:val="007764D9"/>
    <w:rsid w:val="00776CF4"/>
    <w:rsid w:val="0077766C"/>
    <w:rsid w:val="00777FDE"/>
    <w:rsid w:val="00780478"/>
    <w:rsid w:val="0078101E"/>
    <w:rsid w:val="007812C3"/>
    <w:rsid w:val="007814DE"/>
    <w:rsid w:val="00783278"/>
    <w:rsid w:val="007836EE"/>
    <w:rsid w:val="00783CA7"/>
    <w:rsid w:val="00785C3D"/>
    <w:rsid w:val="00785FCA"/>
    <w:rsid w:val="007866AF"/>
    <w:rsid w:val="0078682F"/>
    <w:rsid w:val="0078714D"/>
    <w:rsid w:val="00791503"/>
    <w:rsid w:val="0079181E"/>
    <w:rsid w:val="00792424"/>
    <w:rsid w:val="00793A5A"/>
    <w:rsid w:val="00794262"/>
    <w:rsid w:val="007955EB"/>
    <w:rsid w:val="00795810"/>
    <w:rsid w:val="00795BE0"/>
    <w:rsid w:val="00796543"/>
    <w:rsid w:val="00796E88"/>
    <w:rsid w:val="00797B2B"/>
    <w:rsid w:val="00797C6C"/>
    <w:rsid w:val="007A2C27"/>
    <w:rsid w:val="007A2F2A"/>
    <w:rsid w:val="007A4DF7"/>
    <w:rsid w:val="007A57B0"/>
    <w:rsid w:val="007A5D13"/>
    <w:rsid w:val="007A6034"/>
    <w:rsid w:val="007A662A"/>
    <w:rsid w:val="007A6B84"/>
    <w:rsid w:val="007B04D8"/>
    <w:rsid w:val="007B0ECE"/>
    <w:rsid w:val="007B12F9"/>
    <w:rsid w:val="007B2D87"/>
    <w:rsid w:val="007B33CD"/>
    <w:rsid w:val="007B37A5"/>
    <w:rsid w:val="007B37BE"/>
    <w:rsid w:val="007B6767"/>
    <w:rsid w:val="007B6A5B"/>
    <w:rsid w:val="007B77D8"/>
    <w:rsid w:val="007B7C9E"/>
    <w:rsid w:val="007C14F1"/>
    <w:rsid w:val="007C193A"/>
    <w:rsid w:val="007C19FB"/>
    <w:rsid w:val="007C1C95"/>
    <w:rsid w:val="007C42B5"/>
    <w:rsid w:val="007C48AD"/>
    <w:rsid w:val="007C4AF1"/>
    <w:rsid w:val="007C6160"/>
    <w:rsid w:val="007C643A"/>
    <w:rsid w:val="007C6668"/>
    <w:rsid w:val="007C677C"/>
    <w:rsid w:val="007C70E1"/>
    <w:rsid w:val="007C74DA"/>
    <w:rsid w:val="007D0E93"/>
    <w:rsid w:val="007D2699"/>
    <w:rsid w:val="007D2F13"/>
    <w:rsid w:val="007D3E2B"/>
    <w:rsid w:val="007D5304"/>
    <w:rsid w:val="007D53A3"/>
    <w:rsid w:val="007D574D"/>
    <w:rsid w:val="007D5A6C"/>
    <w:rsid w:val="007D6402"/>
    <w:rsid w:val="007D7A47"/>
    <w:rsid w:val="007D7A53"/>
    <w:rsid w:val="007D7B4D"/>
    <w:rsid w:val="007E010B"/>
    <w:rsid w:val="007E3C42"/>
    <w:rsid w:val="007E3DC5"/>
    <w:rsid w:val="007E42FC"/>
    <w:rsid w:val="007E4761"/>
    <w:rsid w:val="007E4EA5"/>
    <w:rsid w:val="007E4FFD"/>
    <w:rsid w:val="007E6220"/>
    <w:rsid w:val="007E625A"/>
    <w:rsid w:val="007E63A9"/>
    <w:rsid w:val="007E65FA"/>
    <w:rsid w:val="007E6FAA"/>
    <w:rsid w:val="007E720E"/>
    <w:rsid w:val="007F15E4"/>
    <w:rsid w:val="007F1F7F"/>
    <w:rsid w:val="007F248F"/>
    <w:rsid w:val="007F29FC"/>
    <w:rsid w:val="007F2CB4"/>
    <w:rsid w:val="007F324C"/>
    <w:rsid w:val="007F3253"/>
    <w:rsid w:val="007F32C0"/>
    <w:rsid w:val="007F3BC9"/>
    <w:rsid w:val="007F3F93"/>
    <w:rsid w:val="007F41AD"/>
    <w:rsid w:val="007F457B"/>
    <w:rsid w:val="007F473F"/>
    <w:rsid w:val="007F4910"/>
    <w:rsid w:val="007F4C73"/>
    <w:rsid w:val="007F63D5"/>
    <w:rsid w:val="007F67BA"/>
    <w:rsid w:val="007F6889"/>
    <w:rsid w:val="007F6BFD"/>
    <w:rsid w:val="007F6D7D"/>
    <w:rsid w:val="007F6F27"/>
    <w:rsid w:val="007F7E51"/>
    <w:rsid w:val="0080083D"/>
    <w:rsid w:val="00801243"/>
    <w:rsid w:val="00803DC9"/>
    <w:rsid w:val="00804893"/>
    <w:rsid w:val="0080522D"/>
    <w:rsid w:val="0080542E"/>
    <w:rsid w:val="00805D9C"/>
    <w:rsid w:val="00806149"/>
    <w:rsid w:val="00806757"/>
    <w:rsid w:val="008102A9"/>
    <w:rsid w:val="008108E9"/>
    <w:rsid w:val="00811C65"/>
    <w:rsid w:val="008121E6"/>
    <w:rsid w:val="008123B9"/>
    <w:rsid w:val="00812A4F"/>
    <w:rsid w:val="00812FB0"/>
    <w:rsid w:val="0081525A"/>
    <w:rsid w:val="00815416"/>
    <w:rsid w:val="00815BC3"/>
    <w:rsid w:val="00816005"/>
    <w:rsid w:val="0081621E"/>
    <w:rsid w:val="008163DE"/>
    <w:rsid w:val="00816F00"/>
    <w:rsid w:val="0081746B"/>
    <w:rsid w:val="00817BFF"/>
    <w:rsid w:val="008203F4"/>
    <w:rsid w:val="0082054E"/>
    <w:rsid w:val="008211EC"/>
    <w:rsid w:val="0082121C"/>
    <w:rsid w:val="00821C78"/>
    <w:rsid w:val="00821E6B"/>
    <w:rsid w:val="008226A3"/>
    <w:rsid w:val="00822E8B"/>
    <w:rsid w:val="00825070"/>
    <w:rsid w:val="00825352"/>
    <w:rsid w:val="00826544"/>
    <w:rsid w:val="00826607"/>
    <w:rsid w:val="00826A71"/>
    <w:rsid w:val="00826FB4"/>
    <w:rsid w:val="008271DE"/>
    <w:rsid w:val="00827355"/>
    <w:rsid w:val="00827A34"/>
    <w:rsid w:val="00830A86"/>
    <w:rsid w:val="00830DB9"/>
    <w:rsid w:val="008316B4"/>
    <w:rsid w:val="00833B2E"/>
    <w:rsid w:val="00837023"/>
    <w:rsid w:val="008415A1"/>
    <w:rsid w:val="0084162E"/>
    <w:rsid w:val="00841E85"/>
    <w:rsid w:val="008421BB"/>
    <w:rsid w:val="008422D7"/>
    <w:rsid w:val="00842310"/>
    <w:rsid w:val="008423A4"/>
    <w:rsid w:val="00842DE1"/>
    <w:rsid w:val="00843225"/>
    <w:rsid w:val="008446A1"/>
    <w:rsid w:val="00844D0C"/>
    <w:rsid w:val="0084555C"/>
    <w:rsid w:val="00845980"/>
    <w:rsid w:val="00846711"/>
    <w:rsid w:val="00846E5C"/>
    <w:rsid w:val="00847312"/>
    <w:rsid w:val="00847850"/>
    <w:rsid w:val="00847A16"/>
    <w:rsid w:val="00850883"/>
    <w:rsid w:val="008509FD"/>
    <w:rsid w:val="00850C0F"/>
    <w:rsid w:val="00850E30"/>
    <w:rsid w:val="00851941"/>
    <w:rsid w:val="00852024"/>
    <w:rsid w:val="00852683"/>
    <w:rsid w:val="00852FEB"/>
    <w:rsid w:val="00853109"/>
    <w:rsid w:val="00854CED"/>
    <w:rsid w:val="00854FEE"/>
    <w:rsid w:val="00855D66"/>
    <w:rsid w:val="00855D87"/>
    <w:rsid w:val="00856BC8"/>
    <w:rsid w:val="00856D84"/>
    <w:rsid w:val="008573D5"/>
    <w:rsid w:val="00857BB8"/>
    <w:rsid w:val="00857E30"/>
    <w:rsid w:val="0086053A"/>
    <w:rsid w:val="008611EB"/>
    <w:rsid w:val="00863BF7"/>
    <w:rsid w:val="00863EB9"/>
    <w:rsid w:val="008642FE"/>
    <w:rsid w:val="00864385"/>
    <w:rsid w:val="00865671"/>
    <w:rsid w:val="00865CC3"/>
    <w:rsid w:val="00866AE0"/>
    <w:rsid w:val="0086727B"/>
    <w:rsid w:val="00870E01"/>
    <w:rsid w:val="00870E0C"/>
    <w:rsid w:val="0087105D"/>
    <w:rsid w:val="00871E64"/>
    <w:rsid w:val="0087205B"/>
    <w:rsid w:val="008721A2"/>
    <w:rsid w:val="00872A6C"/>
    <w:rsid w:val="00874190"/>
    <w:rsid w:val="0087504D"/>
    <w:rsid w:val="0087545A"/>
    <w:rsid w:val="00875BBB"/>
    <w:rsid w:val="00875CAF"/>
    <w:rsid w:val="00876194"/>
    <w:rsid w:val="008762A9"/>
    <w:rsid w:val="00877101"/>
    <w:rsid w:val="00877717"/>
    <w:rsid w:val="0088053B"/>
    <w:rsid w:val="00882115"/>
    <w:rsid w:val="00882956"/>
    <w:rsid w:val="00885FF2"/>
    <w:rsid w:val="00886A49"/>
    <w:rsid w:val="00886BFA"/>
    <w:rsid w:val="00887114"/>
    <w:rsid w:val="0089152E"/>
    <w:rsid w:val="00894005"/>
    <w:rsid w:val="0089415C"/>
    <w:rsid w:val="00896490"/>
    <w:rsid w:val="008967AB"/>
    <w:rsid w:val="00896941"/>
    <w:rsid w:val="008971D8"/>
    <w:rsid w:val="00897890"/>
    <w:rsid w:val="00897D64"/>
    <w:rsid w:val="008A0267"/>
    <w:rsid w:val="008A08AE"/>
    <w:rsid w:val="008A0ABF"/>
    <w:rsid w:val="008A1CE7"/>
    <w:rsid w:val="008A2254"/>
    <w:rsid w:val="008A3674"/>
    <w:rsid w:val="008A4494"/>
    <w:rsid w:val="008A4A44"/>
    <w:rsid w:val="008A4C69"/>
    <w:rsid w:val="008A573E"/>
    <w:rsid w:val="008A6F96"/>
    <w:rsid w:val="008A73B7"/>
    <w:rsid w:val="008A755B"/>
    <w:rsid w:val="008A7D96"/>
    <w:rsid w:val="008B0923"/>
    <w:rsid w:val="008B14CB"/>
    <w:rsid w:val="008B24D5"/>
    <w:rsid w:val="008B2783"/>
    <w:rsid w:val="008B289C"/>
    <w:rsid w:val="008B2A62"/>
    <w:rsid w:val="008B341E"/>
    <w:rsid w:val="008B37EE"/>
    <w:rsid w:val="008B449A"/>
    <w:rsid w:val="008B4F28"/>
    <w:rsid w:val="008B5558"/>
    <w:rsid w:val="008B5D11"/>
    <w:rsid w:val="008B6252"/>
    <w:rsid w:val="008B77CB"/>
    <w:rsid w:val="008B7991"/>
    <w:rsid w:val="008C032A"/>
    <w:rsid w:val="008C22F4"/>
    <w:rsid w:val="008C2F99"/>
    <w:rsid w:val="008C3CA0"/>
    <w:rsid w:val="008C4EF3"/>
    <w:rsid w:val="008C513B"/>
    <w:rsid w:val="008C55B7"/>
    <w:rsid w:val="008C6238"/>
    <w:rsid w:val="008C6406"/>
    <w:rsid w:val="008C6E98"/>
    <w:rsid w:val="008C7A1E"/>
    <w:rsid w:val="008C7CF3"/>
    <w:rsid w:val="008D0083"/>
    <w:rsid w:val="008D16A1"/>
    <w:rsid w:val="008D265D"/>
    <w:rsid w:val="008D2DF6"/>
    <w:rsid w:val="008D3E00"/>
    <w:rsid w:val="008D4064"/>
    <w:rsid w:val="008D459F"/>
    <w:rsid w:val="008D6555"/>
    <w:rsid w:val="008D67CF"/>
    <w:rsid w:val="008E0659"/>
    <w:rsid w:val="008E1404"/>
    <w:rsid w:val="008E1AF9"/>
    <w:rsid w:val="008E2292"/>
    <w:rsid w:val="008E2C9B"/>
    <w:rsid w:val="008E3663"/>
    <w:rsid w:val="008E3FF4"/>
    <w:rsid w:val="008E4A23"/>
    <w:rsid w:val="008E57B9"/>
    <w:rsid w:val="008E5941"/>
    <w:rsid w:val="008E5D71"/>
    <w:rsid w:val="008E6912"/>
    <w:rsid w:val="008E6D6B"/>
    <w:rsid w:val="008F0683"/>
    <w:rsid w:val="008F0B0F"/>
    <w:rsid w:val="008F1327"/>
    <w:rsid w:val="008F22DE"/>
    <w:rsid w:val="008F4028"/>
    <w:rsid w:val="008F4297"/>
    <w:rsid w:val="008F4CA5"/>
    <w:rsid w:val="008F4D6E"/>
    <w:rsid w:val="008F50AC"/>
    <w:rsid w:val="008F7169"/>
    <w:rsid w:val="008F72AE"/>
    <w:rsid w:val="008F760E"/>
    <w:rsid w:val="00900B10"/>
    <w:rsid w:val="009021B9"/>
    <w:rsid w:val="00903772"/>
    <w:rsid w:val="00903B81"/>
    <w:rsid w:val="00903EBE"/>
    <w:rsid w:val="00904AFE"/>
    <w:rsid w:val="00904CC5"/>
    <w:rsid w:val="009051B8"/>
    <w:rsid w:val="009051D7"/>
    <w:rsid w:val="009056B5"/>
    <w:rsid w:val="00906868"/>
    <w:rsid w:val="0090751B"/>
    <w:rsid w:val="009077E8"/>
    <w:rsid w:val="009079EA"/>
    <w:rsid w:val="00910768"/>
    <w:rsid w:val="00910C3A"/>
    <w:rsid w:val="0091209F"/>
    <w:rsid w:val="00912570"/>
    <w:rsid w:val="0091761C"/>
    <w:rsid w:val="00920D27"/>
    <w:rsid w:val="00921090"/>
    <w:rsid w:val="00921B50"/>
    <w:rsid w:val="009232BE"/>
    <w:rsid w:val="0092441F"/>
    <w:rsid w:val="00924B21"/>
    <w:rsid w:val="00924F63"/>
    <w:rsid w:val="009252C8"/>
    <w:rsid w:val="00925DE8"/>
    <w:rsid w:val="00926A1F"/>
    <w:rsid w:val="0092784D"/>
    <w:rsid w:val="00931312"/>
    <w:rsid w:val="00931DA8"/>
    <w:rsid w:val="00935721"/>
    <w:rsid w:val="009366E8"/>
    <w:rsid w:val="00937234"/>
    <w:rsid w:val="0094017E"/>
    <w:rsid w:val="0094196F"/>
    <w:rsid w:val="009424A0"/>
    <w:rsid w:val="0094284B"/>
    <w:rsid w:val="00942B15"/>
    <w:rsid w:val="00943312"/>
    <w:rsid w:val="00943EF0"/>
    <w:rsid w:val="009440CB"/>
    <w:rsid w:val="00944725"/>
    <w:rsid w:val="009450F0"/>
    <w:rsid w:val="009451DF"/>
    <w:rsid w:val="00945489"/>
    <w:rsid w:val="00945ACD"/>
    <w:rsid w:val="00946FA4"/>
    <w:rsid w:val="00947117"/>
    <w:rsid w:val="0094799F"/>
    <w:rsid w:val="00950BF7"/>
    <w:rsid w:val="0095162A"/>
    <w:rsid w:val="00952610"/>
    <w:rsid w:val="00952C19"/>
    <w:rsid w:val="00952C73"/>
    <w:rsid w:val="009531E8"/>
    <w:rsid w:val="00953ECB"/>
    <w:rsid w:val="00954215"/>
    <w:rsid w:val="00956551"/>
    <w:rsid w:val="0095667B"/>
    <w:rsid w:val="00957575"/>
    <w:rsid w:val="00960500"/>
    <w:rsid w:val="00960E14"/>
    <w:rsid w:val="009618E8"/>
    <w:rsid w:val="00961E3D"/>
    <w:rsid w:val="00961EF8"/>
    <w:rsid w:val="009623E0"/>
    <w:rsid w:val="009626E3"/>
    <w:rsid w:val="00965448"/>
    <w:rsid w:val="00965564"/>
    <w:rsid w:val="00965BFE"/>
    <w:rsid w:val="00965CA3"/>
    <w:rsid w:val="00965D7B"/>
    <w:rsid w:val="0096626A"/>
    <w:rsid w:val="009672CF"/>
    <w:rsid w:val="009678AB"/>
    <w:rsid w:val="0096794A"/>
    <w:rsid w:val="00970DC3"/>
    <w:rsid w:val="00971634"/>
    <w:rsid w:val="00971A3F"/>
    <w:rsid w:val="00972062"/>
    <w:rsid w:val="009722D5"/>
    <w:rsid w:val="00973A1C"/>
    <w:rsid w:val="009744F8"/>
    <w:rsid w:val="00974D1E"/>
    <w:rsid w:val="00975799"/>
    <w:rsid w:val="00976AC7"/>
    <w:rsid w:val="009775B8"/>
    <w:rsid w:val="00977C38"/>
    <w:rsid w:val="00980E21"/>
    <w:rsid w:val="00981082"/>
    <w:rsid w:val="0098156C"/>
    <w:rsid w:val="00981A64"/>
    <w:rsid w:val="009820B4"/>
    <w:rsid w:val="009820FE"/>
    <w:rsid w:val="0098210E"/>
    <w:rsid w:val="00982B83"/>
    <w:rsid w:val="00983198"/>
    <w:rsid w:val="009833F9"/>
    <w:rsid w:val="00985020"/>
    <w:rsid w:val="00985B31"/>
    <w:rsid w:val="00985FFC"/>
    <w:rsid w:val="00986A59"/>
    <w:rsid w:val="00986E95"/>
    <w:rsid w:val="009875ED"/>
    <w:rsid w:val="0098789A"/>
    <w:rsid w:val="00987971"/>
    <w:rsid w:val="009903C6"/>
    <w:rsid w:val="00992095"/>
    <w:rsid w:val="00992E4B"/>
    <w:rsid w:val="00993262"/>
    <w:rsid w:val="009937B9"/>
    <w:rsid w:val="009939F9"/>
    <w:rsid w:val="00993B74"/>
    <w:rsid w:val="00993DDB"/>
    <w:rsid w:val="00994359"/>
    <w:rsid w:val="00994376"/>
    <w:rsid w:val="00994666"/>
    <w:rsid w:val="009953FC"/>
    <w:rsid w:val="00996469"/>
    <w:rsid w:val="00997D88"/>
    <w:rsid w:val="00997FC3"/>
    <w:rsid w:val="009A0AAC"/>
    <w:rsid w:val="009A0EFC"/>
    <w:rsid w:val="009A1494"/>
    <w:rsid w:val="009A17E0"/>
    <w:rsid w:val="009A1B64"/>
    <w:rsid w:val="009A1E9A"/>
    <w:rsid w:val="009A3526"/>
    <w:rsid w:val="009A3738"/>
    <w:rsid w:val="009A4CDA"/>
    <w:rsid w:val="009A4EFC"/>
    <w:rsid w:val="009A50E5"/>
    <w:rsid w:val="009A6538"/>
    <w:rsid w:val="009A6E51"/>
    <w:rsid w:val="009A6FA5"/>
    <w:rsid w:val="009A77FB"/>
    <w:rsid w:val="009B1696"/>
    <w:rsid w:val="009B1B9A"/>
    <w:rsid w:val="009B234D"/>
    <w:rsid w:val="009B2BB7"/>
    <w:rsid w:val="009B2C07"/>
    <w:rsid w:val="009B3D92"/>
    <w:rsid w:val="009B4363"/>
    <w:rsid w:val="009B4722"/>
    <w:rsid w:val="009B4A11"/>
    <w:rsid w:val="009B4AF7"/>
    <w:rsid w:val="009B5BC3"/>
    <w:rsid w:val="009B621A"/>
    <w:rsid w:val="009B6237"/>
    <w:rsid w:val="009B6B15"/>
    <w:rsid w:val="009B6FDF"/>
    <w:rsid w:val="009B7BB2"/>
    <w:rsid w:val="009B7D14"/>
    <w:rsid w:val="009C062A"/>
    <w:rsid w:val="009C0DB5"/>
    <w:rsid w:val="009C2596"/>
    <w:rsid w:val="009C4370"/>
    <w:rsid w:val="009C48F9"/>
    <w:rsid w:val="009C4E9B"/>
    <w:rsid w:val="009C5229"/>
    <w:rsid w:val="009C5AE5"/>
    <w:rsid w:val="009C5E0C"/>
    <w:rsid w:val="009C5EB1"/>
    <w:rsid w:val="009C62CA"/>
    <w:rsid w:val="009C7095"/>
    <w:rsid w:val="009C7FD4"/>
    <w:rsid w:val="009D09D1"/>
    <w:rsid w:val="009D0FFF"/>
    <w:rsid w:val="009D1B9A"/>
    <w:rsid w:val="009D1CDF"/>
    <w:rsid w:val="009D47BE"/>
    <w:rsid w:val="009D4EB3"/>
    <w:rsid w:val="009D526E"/>
    <w:rsid w:val="009D55F7"/>
    <w:rsid w:val="009D563A"/>
    <w:rsid w:val="009D59AA"/>
    <w:rsid w:val="009D612D"/>
    <w:rsid w:val="009D63F2"/>
    <w:rsid w:val="009D64F4"/>
    <w:rsid w:val="009D74C9"/>
    <w:rsid w:val="009D76C2"/>
    <w:rsid w:val="009D7F89"/>
    <w:rsid w:val="009E07CB"/>
    <w:rsid w:val="009E0882"/>
    <w:rsid w:val="009E0E9B"/>
    <w:rsid w:val="009E12E0"/>
    <w:rsid w:val="009E229E"/>
    <w:rsid w:val="009E274E"/>
    <w:rsid w:val="009E3F9F"/>
    <w:rsid w:val="009E4182"/>
    <w:rsid w:val="009E6323"/>
    <w:rsid w:val="009E643E"/>
    <w:rsid w:val="009E6B3F"/>
    <w:rsid w:val="009F0FC1"/>
    <w:rsid w:val="009F24BC"/>
    <w:rsid w:val="009F2AE3"/>
    <w:rsid w:val="009F303D"/>
    <w:rsid w:val="009F3A8A"/>
    <w:rsid w:val="009F44FA"/>
    <w:rsid w:val="009F5098"/>
    <w:rsid w:val="009F59B7"/>
    <w:rsid w:val="009F5CDD"/>
    <w:rsid w:val="009F6179"/>
    <w:rsid w:val="009F61D4"/>
    <w:rsid w:val="009F699F"/>
    <w:rsid w:val="009F6BB0"/>
    <w:rsid w:val="009F735E"/>
    <w:rsid w:val="00A013A3"/>
    <w:rsid w:val="00A01939"/>
    <w:rsid w:val="00A021F0"/>
    <w:rsid w:val="00A02856"/>
    <w:rsid w:val="00A02BB7"/>
    <w:rsid w:val="00A031B5"/>
    <w:rsid w:val="00A0390C"/>
    <w:rsid w:val="00A0430B"/>
    <w:rsid w:val="00A07034"/>
    <w:rsid w:val="00A10A61"/>
    <w:rsid w:val="00A11E7E"/>
    <w:rsid w:val="00A12870"/>
    <w:rsid w:val="00A1333F"/>
    <w:rsid w:val="00A139DD"/>
    <w:rsid w:val="00A144CC"/>
    <w:rsid w:val="00A14731"/>
    <w:rsid w:val="00A148D9"/>
    <w:rsid w:val="00A164DC"/>
    <w:rsid w:val="00A17894"/>
    <w:rsid w:val="00A17A08"/>
    <w:rsid w:val="00A204B0"/>
    <w:rsid w:val="00A2084D"/>
    <w:rsid w:val="00A208C4"/>
    <w:rsid w:val="00A22243"/>
    <w:rsid w:val="00A23356"/>
    <w:rsid w:val="00A24F17"/>
    <w:rsid w:val="00A27152"/>
    <w:rsid w:val="00A27AC6"/>
    <w:rsid w:val="00A30808"/>
    <w:rsid w:val="00A3142F"/>
    <w:rsid w:val="00A3165A"/>
    <w:rsid w:val="00A32863"/>
    <w:rsid w:val="00A33C58"/>
    <w:rsid w:val="00A34F2F"/>
    <w:rsid w:val="00A3543A"/>
    <w:rsid w:val="00A35697"/>
    <w:rsid w:val="00A35809"/>
    <w:rsid w:val="00A35FF8"/>
    <w:rsid w:val="00A36DB7"/>
    <w:rsid w:val="00A4038D"/>
    <w:rsid w:val="00A4177A"/>
    <w:rsid w:val="00A41829"/>
    <w:rsid w:val="00A419C7"/>
    <w:rsid w:val="00A4249E"/>
    <w:rsid w:val="00A42AC7"/>
    <w:rsid w:val="00A4361C"/>
    <w:rsid w:val="00A455F0"/>
    <w:rsid w:val="00A46273"/>
    <w:rsid w:val="00A46818"/>
    <w:rsid w:val="00A47374"/>
    <w:rsid w:val="00A474D6"/>
    <w:rsid w:val="00A47667"/>
    <w:rsid w:val="00A4766B"/>
    <w:rsid w:val="00A478AE"/>
    <w:rsid w:val="00A517B6"/>
    <w:rsid w:val="00A51F51"/>
    <w:rsid w:val="00A52268"/>
    <w:rsid w:val="00A54DA0"/>
    <w:rsid w:val="00A54DDD"/>
    <w:rsid w:val="00A552F6"/>
    <w:rsid w:val="00A55516"/>
    <w:rsid w:val="00A55DEA"/>
    <w:rsid w:val="00A55E9E"/>
    <w:rsid w:val="00A56D33"/>
    <w:rsid w:val="00A57802"/>
    <w:rsid w:val="00A60944"/>
    <w:rsid w:val="00A62D00"/>
    <w:rsid w:val="00A62DD8"/>
    <w:rsid w:val="00A639BA"/>
    <w:rsid w:val="00A63A80"/>
    <w:rsid w:val="00A64E59"/>
    <w:rsid w:val="00A64EF2"/>
    <w:rsid w:val="00A65C30"/>
    <w:rsid w:val="00A661D4"/>
    <w:rsid w:val="00A6647B"/>
    <w:rsid w:val="00A66D95"/>
    <w:rsid w:val="00A70D2B"/>
    <w:rsid w:val="00A710B0"/>
    <w:rsid w:val="00A7181D"/>
    <w:rsid w:val="00A72BDC"/>
    <w:rsid w:val="00A73A38"/>
    <w:rsid w:val="00A77378"/>
    <w:rsid w:val="00A80E3B"/>
    <w:rsid w:val="00A82774"/>
    <w:rsid w:val="00A8292F"/>
    <w:rsid w:val="00A83C21"/>
    <w:rsid w:val="00A863D0"/>
    <w:rsid w:val="00A86BF2"/>
    <w:rsid w:val="00A8761C"/>
    <w:rsid w:val="00A901FD"/>
    <w:rsid w:val="00A90BA0"/>
    <w:rsid w:val="00A91C72"/>
    <w:rsid w:val="00A91D4C"/>
    <w:rsid w:val="00A923FE"/>
    <w:rsid w:val="00A924CA"/>
    <w:rsid w:val="00A935D4"/>
    <w:rsid w:val="00A94177"/>
    <w:rsid w:val="00A947E3"/>
    <w:rsid w:val="00A94B31"/>
    <w:rsid w:val="00A94DA3"/>
    <w:rsid w:val="00A95E45"/>
    <w:rsid w:val="00A9685B"/>
    <w:rsid w:val="00A97673"/>
    <w:rsid w:val="00AA0417"/>
    <w:rsid w:val="00AA06E9"/>
    <w:rsid w:val="00AA079C"/>
    <w:rsid w:val="00AA1ADC"/>
    <w:rsid w:val="00AA229B"/>
    <w:rsid w:val="00AA2CC0"/>
    <w:rsid w:val="00AA2EA7"/>
    <w:rsid w:val="00AA3818"/>
    <w:rsid w:val="00AA3A98"/>
    <w:rsid w:val="00AA3B58"/>
    <w:rsid w:val="00AA4C7C"/>
    <w:rsid w:val="00AA526E"/>
    <w:rsid w:val="00AA55D2"/>
    <w:rsid w:val="00AB4159"/>
    <w:rsid w:val="00AB4C93"/>
    <w:rsid w:val="00AB4E71"/>
    <w:rsid w:val="00AB5507"/>
    <w:rsid w:val="00AB5A27"/>
    <w:rsid w:val="00AB6471"/>
    <w:rsid w:val="00AB6A5E"/>
    <w:rsid w:val="00AB7C2F"/>
    <w:rsid w:val="00AB7EF1"/>
    <w:rsid w:val="00AC02EB"/>
    <w:rsid w:val="00AC079F"/>
    <w:rsid w:val="00AC0C3D"/>
    <w:rsid w:val="00AC23F4"/>
    <w:rsid w:val="00AC2450"/>
    <w:rsid w:val="00AC2977"/>
    <w:rsid w:val="00AC2D42"/>
    <w:rsid w:val="00AC311B"/>
    <w:rsid w:val="00AC3A06"/>
    <w:rsid w:val="00AC4251"/>
    <w:rsid w:val="00AC4FD8"/>
    <w:rsid w:val="00AC5B2D"/>
    <w:rsid w:val="00AC5CDF"/>
    <w:rsid w:val="00AC5FC6"/>
    <w:rsid w:val="00AC658F"/>
    <w:rsid w:val="00AC75B2"/>
    <w:rsid w:val="00AC78CF"/>
    <w:rsid w:val="00AC7FA2"/>
    <w:rsid w:val="00AD012F"/>
    <w:rsid w:val="00AD0447"/>
    <w:rsid w:val="00AD0547"/>
    <w:rsid w:val="00AD0E67"/>
    <w:rsid w:val="00AD1E95"/>
    <w:rsid w:val="00AD23AB"/>
    <w:rsid w:val="00AD2821"/>
    <w:rsid w:val="00AD3350"/>
    <w:rsid w:val="00AD406C"/>
    <w:rsid w:val="00AD4A14"/>
    <w:rsid w:val="00AD6B50"/>
    <w:rsid w:val="00AD6DF5"/>
    <w:rsid w:val="00AD76F2"/>
    <w:rsid w:val="00AD78F9"/>
    <w:rsid w:val="00AD79C5"/>
    <w:rsid w:val="00AE0A00"/>
    <w:rsid w:val="00AE1616"/>
    <w:rsid w:val="00AE16DB"/>
    <w:rsid w:val="00AE1B05"/>
    <w:rsid w:val="00AE1CDD"/>
    <w:rsid w:val="00AE251D"/>
    <w:rsid w:val="00AE2825"/>
    <w:rsid w:val="00AE3D88"/>
    <w:rsid w:val="00AE40D9"/>
    <w:rsid w:val="00AE5832"/>
    <w:rsid w:val="00AE60D7"/>
    <w:rsid w:val="00AE6245"/>
    <w:rsid w:val="00AE6399"/>
    <w:rsid w:val="00AE6893"/>
    <w:rsid w:val="00AE79AA"/>
    <w:rsid w:val="00AE7BF2"/>
    <w:rsid w:val="00AE7EFB"/>
    <w:rsid w:val="00AF01A2"/>
    <w:rsid w:val="00AF04D9"/>
    <w:rsid w:val="00AF08C7"/>
    <w:rsid w:val="00AF0EB1"/>
    <w:rsid w:val="00AF1206"/>
    <w:rsid w:val="00AF3379"/>
    <w:rsid w:val="00AF44D2"/>
    <w:rsid w:val="00AF5139"/>
    <w:rsid w:val="00AF536C"/>
    <w:rsid w:val="00AF588E"/>
    <w:rsid w:val="00AF6419"/>
    <w:rsid w:val="00AF6B72"/>
    <w:rsid w:val="00AF6EE8"/>
    <w:rsid w:val="00AF73CB"/>
    <w:rsid w:val="00AF7F7F"/>
    <w:rsid w:val="00B00292"/>
    <w:rsid w:val="00B00798"/>
    <w:rsid w:val="00B00917"/>
    <w:rsid w:val="00B00AD8"/>
    <w:rsid w:val="00B01443"/>
    <w:rsid w:val="00B017F1"/>
    <w:rsid w:val="00B018AF"/>
    <w:rsid w:val="00B01993"/>
    <w:rsid w:val="00B01E28"/>
    <w:rsid w:val="00B021DC"/>
    <w:rsid w:val="00B022B5"/>
    <w:rsid w:val="00B02F3E"/>
    <w:rsid w:val="00B033DF"/>
    <w:rsid w:val="00B035B2"/>
    <w:rsid w:val="00B04252"/>
    <w:rsid w:val="00B04737"/>
    <w:rsid w:val="00B057D4"/>
    <w:rsid w:val="00B075CE"/>
    <w:rsid w:val="00B07737"/>
    <w:rsid w:val="00B07BF2"/>
    <w:rsid w:val="00B10A53"/>
    <w:rsid w:val="00B137B2"/>
    <w:rsid w:val="00B13825"/>
    <w:rsid w:val="00B149CF"/>
    <w:rsid w:val="00B14F30"/>
    <w:rsid w:val="00B15D94"/>
    <w:rsid w:val="00B15E79"/>
    <w:rsid w:val="00B1649D"/>
    <w:rsid w:val="00B170AA"/>
    <w:rsid w:val="00B17210"/>
    <w:rsid w:val="00B212EF"/>
    <w:rsid w:val="00B21460"/>
    <w:rsid w:val="00B22461"/>
    <w:rsid w:val="00B225AD"/>
    <w:rsid w:val="00B22A45"/>
    <w:rsid w:val="00B22F31"/>
    <w:rsid w:val="00B23DCD"/>
    <w:rsid w:val="00B24482"/>
    <w:rsid w:val="00B244F3"/>
    <w:rsid w:val="00B2463F"/>
    <w:rsid w:val="00B24FE1"/>
    <w:rsid w:val="00B26A35"/>
    <w:rsid w:val="00B27A88"/>
    <w:rsid w:val="00B27D55"/>
    <w:rsid w:val="00B27D81"/>
    <w:rsid w:val="00B300D1"/>
    <w:rsid w:val="00B30D7A"/>
    <w:rsid w:val="00B30F4B"/>
    <w:rsid w:val="00B31A7F"/>
    <w:rsid w:val="00B31B13"/>
    <w:rsid w:val="00B327D7"/>
    <w:rsid w:val="00B34E0D"/>
    <w:rsid w:val="00B355DC"/>
    <w:rsid w:val="00B36A3E"/>
    <w:rsid w:val="00B36A55"/>
    <w:rsid w:val="00B376FD"/>
    <w:rsid w:val="00B37995"/>
    <w:rsid w:val="00B401DB"/>
    <w:rsid w:val="00B4035D"/>
    <w:rsid w:val="00B40A4E"/>
    <w:rsid w:val="00B4190D"/>
    <w:rsid w:val="00B421B2"/>
    <w:rsid w:val="00B423F8"/>
    <w:rsid w:val="00B429ED"/>
    <w:rsid w:val="00B449F3"/>
    <w:rsid w:val="00B4511E"/>
    <w:rsid w:val="00B455A9"/>
    <w:rsid w:val="00B4571F"/>
    <w:rsid w:val="00B457AC"/>
    <w:rsid w:val="00B46CE2"/>
    <w:rsid w:val="00B46E69"/>
    <w:rsid w:val="00B50341"/>
    <w:rsid w:val="00B50CF0"/>
    <w:rsid w:val="00B50FA6"/>
    <w:rsid w:val="00B51ED1"/>
    <w:rsid w:val="00B522AE"/>
    <w:rsid w:val="00B5354A"/>
    <w:rsid w:val="00B54344"/>
    <w:rsid w:val="00B54A38"/>
    <w:rsid w:val="00B552E2"/>
    <w:rsid w:val="00B55813"/>
    <w:rsid w:val="00B560BC"/>
    <w:rsid w:val="00B56554"/>
    <w:rsid w:val="00B56C75"/>
    <w:rsid w:val="00B57CC7"/>
    <w:rsid w:val="00B60CDC"/>
    <w:rsid w:val="00B60EEB"/>
    <w:rsid w:val="00B610FC"/>
    <w:rsid w:val="00B61D66"/>
    <w:rsid w:val="00B6203B"/>
    <w:rsid w:val="00B63426"/>
    <w:rsid w:val="00B63D44"/>
    <w:rsid w:val="00B646D1"/>
    <w:rsid w:val="00B64845"/>
    <w:rsid w:val="00B64D2B"/>
    <w:rsid w:val="00B6533F"/>
    <w:rsid w:val="00B6651B"/>
    <w:rsid w:val="00B66ECB"/>
    <w:rsid w:val="00B66F5A"/>
    <w:rsid w:val="00B66FC9"/>
    <w:rsid w:val="00B677EC"/>
    <w:rsid w:val="00B70AFC"/>
    <w:rsid w:val="00B721F7"/>
    <w:rsid w:val="00B7320B"/>
    <w:rsid w:val="00B738D1"/>
    <w:rsid w:val="00B73BF4"/>
    <w:rsid w:val="00B73F01"/>
    <w:rsid w:val="00B74B67"/>
    <w:rsid w:val="00B74ED8"/>
    <w:rsid w:val="00B75968"/>
    <w:rsid w:val="00B75F77"/>
    <w:rsid w:val="00B7667E"/>
    <w:rsid w:val="00B77BAE"/>
    <w:rsid w:val="00B808D1"/>
    <w:rsid w:val="00B80B59"/>
    <w:rsid w:val="00B81004"/>
    <w:rsid w:val="00B81283"/>
    <w:rsid w:val="00B82385"/>
    <w:rsid w:val="00B82AB8"/>
    <w:rsid w:val="00B82C26"/>
    <w:rsid w:val="00B831B4"/>
    <w:rsid w:val="00B83BEE"/>
    <w:rsid w:val="00B83C36"/>
    <w:rsid w:val="00B83C7B"/>
    <w:rsid w:val="00B85C7E"/>
    <w:rsid w:val="00B87F68"/>
    <w:rsid w:val="00B90173"/>
    <w:rsid w:val="00B90EE0"/>
    <w:rsid w:val="00B93733"/>
    <w:rsid w:val="00B9382C"/>
    <w:rsid w:val="00B93AE8"/>
    <w:rsid w:val="00B949FE"/>
    <w:rsid w:val="00B95730"/>
    <w:rsid w:val="00B96595"/>
    <w:rsid w:val="00B97548"/>
    <w:rsid w:val="00B9788B"/>
    <w:rsid w:val="00B97D89"/>
    <w:rsid w:val="00BA00D3"/>
    <w:rsid w:val="00BA045B"/>
    <w:rsid w:val="00BA07C6"/>
    <w:rsid w:val="00BA0EE5"/>
    <w:rsid w:val="00BA292B"/>
    <w:rsid w:val="00BA2F68"/>
    <w:rsid w:val="00BA39C4"/>
    <w:rsid w:val="00BA4A65"/>
    <w:rsid w:val="00BA4C9B"/>
    <w:rsid w:val="00BA4D93"/>
    <w:rsid w:val="00BA501D"/>
    <w:rsid w:val="00BA5CB1"/>
    <w:rsid w:val="00BA6569"/>
    <w:rsid w:val="00BA6BFB"/>
    <w:rsid w:val="00BB033B"/>
    <w:rsid w:val="00BB1473"/>
    <w:rsid w:val="00BB2F27"/>
    <w:rsid w:val="00BB3EFC"/>
    <w:rsid w:val="00BB455A"/>
    <w:rsid w:val="00BB487A"/>
    <w:rsid w:val="00BB4B3A"/>
    <w:rsid w:val="00BB4BCF"/>
    <w:rsid w:val="00BB6637"/>
    <w:rsid w:val="00BB6EC7"/>
    <w:rsid w:val="00BB7380"/>
    <w:rsid w:val="00BB7841"/>
    <w:rsid w:val="00BC02DC"/>
    <w:rsid w:val="00BC05FE"/>
    <w:rsid w:val="00BC1540"/>
    <w:rsid w:val="00BC192A"/>
    <w:rsid w:val="00BC2DB4"/>
    <w:rsid w:val="00BC3606"/>
    <w:rsid w:val="00BC3716"/>
    <w:rsid w:val="00BC371D"/>
    <w:rsid w:val="00BC38B4"/>
    <w:rsid w:val="00BC4D32"/>
    <w:rsid w:val="00BC5108"/>
    <w:rsid w:val="00BC52A3"/>
    <w:rsid w:val="00BC5EB7"/>
    <w:rsid w:val="00BC637D"/>
    <w:rsid w:val="00BC6F95"/>
    <w:rsid w:val="00BC717B"/>
    <w:rsid w:val="00BD07FB"/>
    <w:rsid w:val="00BD0B16"/>
    <w:rsid w:val="00BD1737"/>
    <w:rsid w:val="00BD23AE"/>
    <w:rsid w:val="00BD24BB"/>
    <w:rsid w:val="00BD27A7"/>
    <w:rsid w:val="00BD2B4F"/>
    <w:rsid w:val="00BD2CD5"/>
    <w:rsid w:val="00BD3081"/>
    <w:rsid w:val="00BD3B9B"/>
    <w:rsid w:val="00BD44C1"/>
    <w:rsid w:val="00BD51E0"/>
    <w:rsid w:val="00BD5B4F"/>
    <w:rsid w:val="00BD7B59"/>
    <w:rsid w:val="00BD7D46"/>
    <w:rsid w:val="00BD7FE1"/>
    <w:rsid w:val="00BE04A4"/>
    <w:rsid w:val="00BE119C"/>
    <w:rsid w:val="00BE167A"/>
    <w:rsid w:val="00BE1CED"/>
    <w:rsid w:val="00BE1FA6"/>
    <w:rsid w:val="00BE2328"/>
    <w:rsid w:val="00BE3117"/>
    <w:rsid w:val="00BE3855"/>
    <w:rsid w:val="00BE3894"/>
    <w:rsid w:val="00BE4057"/>
    <w:rsid w:val="00BE4E3F"/>
    <w:rsid w:val="00BE6740"/>
    <w:rsid w:val="00BF012E"/>
    <w:rsid w:val="00BF030E"/>
    <w:rsid w:val="00BF141D"/>
    <w:rsid w:val="00BF172E"/>
    <w:rsid w:val="00BF17AB"/>
    <w:rsid w:val="00BF1A90"/>
    <w:rsid w:val="00BF1BE1"/>
    <w:rsid w:val="00BF205B"/>
    <w:rsid w:val="00BF2736"/>
    <w:rsid w:val="00BF2E57"/>
    <w:rsid w:val="00BF3BC7"/>
    <w:rsid w:val="00BF3C16"/>
    <w:rsid w:val="00BF4555"/>
    <w:rsid w:val="00BF4D79"/>
    <w:rsid w:val="00BF4D9F"/>
    <w:rsid w:val="00BF4E3D"/>
    <w:rsid w:val="00BF54C8"/>
    <w:rsid w:val="00BF5597"/>
    <w:rsid w:val="00BF56D2"/>
    <w:rsid w:val="00BF59F6"/>
    <w:rsid w:val="00BF621C"/>
    <w:rsid w:val="00BF677E"/>
    <w:rsid w:val="00BF6BE8"/>
    <w:rsid w:val="00BF6F96"/>
    <w:rsid w:val="00BF7184"/>
    <w:rsid w:val="00BF72E9"/>
    <w:rsid w:val="00BF74F4"/>
    <w:rsid w:val="00BF78E5"/>
    <w:rsid w:val="00C000A4"/>
    <w:rsid w:val="00C00210"/>
    <w:rsid w:val="00C003F7"/>
    <w:rsid w:val="00C00B43"/>
    <w:rsid w:val="00C015E7"/>
    <w:rsid w:val="00C01F17"/>
    <w:rsid w:val="00C0211D"/>
    <w:rsid w:val="00C02749"/>
    <w:rsid w:val="00C04904"/>
    <w:rsid w:val="00C0605E"/>
    <w:rsid w:val="00C06574"/>
    <w:rsid w:val="00C065F8"/>
    <w:rsid w:val="00C0693F"/>
    <w:rsid w:val="00C07062"/>
    <w:rsid w:val="00C07784"/>
    <w:rsid w:val="00C07C6B"/>
    <w:rsid w:val="00C07CE1"/>
    <w:rsid w:val="00C07F1D"/>
    <w:rsid w:val="00C10F80"/>
    <w:rsid w:val="00C11077"/>
    <w:rsid w:val="00C111E0"/>
    <w:rsid w:val="00C118F4"/>
    <w:rsid w:val="00C11AB8"/>
    <w:rsid w:val="00C13212"/>
    <w:rsid w:val="00C136BC"/>
    <w:rsid w:val="00C13DF2"/>
    <w:rsid w:val="00C13FC6"/>
    <w:rsid w:val="00C142C7"/>
    <w:rsid w:val="00C148FD"/>
    <w:rsid w:val="00C14B5D"/>
    <w:rsid w:val="00C15D93"/>
    <w:rsid w:val="00C16C7A"/>
    <w:rsid w:val="00C1741D"/>
    <w:rsid w:val="00C22311"/>
    <w:rsid w:val="00C226B6"/>
    <w:rsid w:val="00C2359E"/>
    <w:rsid w:val="00C2373F"/>
    <w:rsid w:val="00C23F95"/>
    <w:rsid w:val="00C24E09"/>
    <w:rsid w:val="00C2648F"/>
    <w:rsid w:val="00C26521"/>
    <w:rsid w:val="00C26960"/>
    <w:rsid w:val="00C3015C"/>
    <w:rsid w:val="00C3035F"/>
    <w:rsid w:val="00C30D71"/>
    <w:rsid w:val="00C312C4"/>
    <w:rsid w:val="00C31941"/>
    <w:rsid w:val="00C31959"/>
    <w:rsid w:val="00C32403"/>
    <w:rsid w:val="00C3266A"/>
    <w:rsid w:val="00C33AB9"/>
    <w:rsid w:val="00C3435C"/>
    <w:rsid w:val="00C34E3F"/>
    <w:rsid w:val="00C3567B"/>
    <w:rsid w:val="00C35826"/>
    <w:rsid w:val="00C35C13"/>
    <w:rsid w:val="00C37211"/>
    <w:rsid w:val="00C37D14"/>
    <w:rsid w:val="00C4134F"/>
    <w:rsid w:val="00C4316F"/>
    <w:rsid w:val="00C43E0D"/>
    <w:rsid w:val="00C4440D"/>
    <w:rsid w:val="00C45011"/>
    <w:rsid w:val="00C46832"/>
    <w:rsid w:val="00C469EA"/>
    <w:rsid w:val="00C47299"/>
    <w:rsid w:val="00C515AB"/>
    <w:rsid w:val="00C52900"/>
    <w:rsid w:val="00C54DF7"/>
    <w:rsid w:val="00C556B9"/>
    <w:rsid w:val="00C563D4"/>
    <w:rsid w:val="00C57240"/>
    <w:rsid w:val="00C57512"/>
    <w:rsid w:val="00C60E61"/>
    <w:rsid w:val="00C60FEE"/>
    <w:rsid w:val="00C62552"/>
    <w:rsid w:val="00C63B3B"/>
    <w:rsid w:val="00C64299"/>
    <w:rsid w:val="00C6513E"/>
    <w:rsid w:val="00C65D1C"/>
    <w:rsid w:val="00C663DE"/>
    <w:rsid w:val="00C6678A"/>
    <w:rsid w:val="00C67A50"/>
    <w:rsid w:val="00C67FB9"/>
    <w:rsid w:val="00C7041E"/>
    <w:rsid w:val="00C70C8A"/>
    <w:rsid w:val="00C715D6"/>
    <w:rsid w:val="00C718A0"/>
    <w:rsid w:val="00C71AEA"/>
    <w:rsid w:val="00C7231E"/>
    <w:rsid w:val="00C72346"/>
    <w:rsid w:val="00C7342E"/>
    <w:rsid w:val="00C74200"/>
    <w:rsid w:val="00C75066"/>
    <w:rsid w:val="00C75700"/>
    <w:rsid w:val="00C758D0"/>
    <w:rsid w:val="00C75AFB"/>
    <w:rsid w:val="00C76F7F"/>
    <w:rsid w:val="00C8094E"/>
    <w:rsid w:val="00C820BE"/>
    <w:rsid w:val="00C8222C"/>
    <w:rsid w:val="00C82258"/>
    <w:rsid w:val="00C828D8"/>
    <w:rsid w:val="00C8293A"/>
    <w:rsid w:val="00C82C95"/>
    <w:rsid w:val="00C83750"/>
    <w:rsid w:val="00C8443B"/>
    <w:rsid w:val="00C86564"/>
    <w:rsid w:val="00C86C5C"/>
    <w:rsid w:val="00C87CBF"/>
    <w:rsid w:val="00C9022C"/>
    <w:rsid w:val="00C90372"/>
    <w:rsid w:val="00C903DF"/>
    <w:rsid w:val="00C931B4"/>
    <w:rsid w:val="00C93FC6"/>
    <w:rsid w:val="00C953D0"/>
    <w:rsid w:val="00C97199"/>
    <w:rsid w:val="00C9789C"/>
    <w:rsid w:val="00CA081C"/>
    <w:rsid w:val="00CA0DF9"/>
    <w:rsid w:val="00CA3C83"/>
    <w:rsid w:val="00CA41D8"/>
    <w:rsid w:val="00CA48A0"/>
    <w:rsid w:val="00CA574D"/>
    <w:rsid w:val="00CA59FE"/>
    <w:rsid w:val="00CA5F02"/>
    <w:rsid w:val="00CA6752"/>
    <w:rsid w:val="00CA6972"/>
    <w:rsid w:val="00CA6B9E"/>
    <w:rsid w:val="00CA70B2"/>
    <w:rsid w:val="00CA70B5"/>
    <w:rsid w:val="00CB0451"/>
    <w:rsid w:val="00CB0AAA"/>
    <w:rsid w:val="00CB1725"/>
    <w:rsid w:val="00CB17F2"/>
    <w:rsid w:val="00CB2E23"/>
    <w:rsid w:val="00CB31ED"/>
    <w:rsid w:val="00CB33DE"/>
    <w:rsid w:val="00CB385A"/>
    <w:rsid w:val="00CB3AD7"/>
    <w:rsid w:val="00CB3D9B"/>
    <w:rsid w:val="00CB513F"/>
    <w:rsid w:val="00CB67D6"/>
    <w:rsid w:val="00CB695A"/>
    <w:rsid w:val="00CB6D80"/>
    <w:rsid w:val="00CB6F29"/>
    <w:rsid w:val="00CB7CE0"/>
    <w:rsid w:val="00CC06AD"/>
    <w:rsid w:val="00CC0D39"/>
    <w:rsid w:val="00CC1476"/>
    <w:rsid w:val="00CC18EB"/>
    <w:rsid w:val="00CC1A4A"/>
    <w:rsid w:val="00CC2B43"/>
    <w:rsid w:val="00CC3267"/>
    <w:rsid w:val="00CC486F"/>
    <w:rsid w:val="00CC552D"/>
    <w:rsid w:val="00CC7722"/>
    <w:rsid w:val="00CC7832"/>
    <w:rsid w:val="00CD1BF1"/>
    <w:rsid w:val="00CD3B22"/>
    <w:rsid w:val="00CD3B97"/>
    <w:rsid w:val="00CD42C0"/>
    <w:rsid w:val="00CD4E1E"/>
    <w:rsid w:val="00CD5486"/>
    <w:rsid w:val="00CD5E90"/>
    <w:rsid w:val="00CD6002"/>
    <w:rsid w:val="00CD66BE"/>
    <w:rsid w:val="00CD6CBE"/>
    <w:rsid w:val="00CE0742"/>
    <w:rsid w:val="00CE1A54"/>
    <w:rsid w:val="00CE29EA"/>
    <w:rsid w:val="00CE3377"/>
    <w:rsid w:val="00CE3DE3"/>
    <w:rsid w:val="00CE5E8E"/>
    <w:rsid w:val="00CE6555"/>
    <w:rsid w:val="00CE7531"/>
    <w:rsid w:val="00CF0365"/>
    <w:rsid w:val="00CF04B8"/>
    <w:rsid w:val="00CF149A"/>
    <w:rsid w:val="00CF159C"/>
    <w:rsid w:val="00CF16C6"/>
    <w:rsid w:val="00CF17AB"/>
    <w:rsid w:val="00CF1B78"/>
    <w:rsid w:val="00CF1D39"/>
    <w:rsid w:val="00CF2F06"/>
    <w:rsid w:val="00CF2FFC"/>
    <w:rsid w:val="00CF32BF"/>
    <w:rsid w:val="00CF3CC9"/>
    <w:rsid w:val="00CF3E7A"/>
    <w:rsid w:val="00CF40C8"/>
    <w:rsid w:val="00CF4AF3"/>
    <w:rsid w:val="00CF4D2B"/>
    <w:rsid w:val="00CF4D62"/>
    <w:rsid w:val="00CF547D"/>
    <w:rsid w:val="00CF55BC"/>
    <w:rsid w:val="00CF5B91"/>
    <w:rsid w:val="00CF6166"/>
    <w:rsid w:val="00CF691E"/>
    <w:rsid w:val="00CF6ECA"/>
    <w:rsid w:val="00CF7B7A"/>
    <w:rsid w:val="00CF7E00"/>
    <w:rsid w:val="00D003B9"/>
    <w:rsid w:val="00D004CD"/>
    <w:rsid w:val="00D00E11"/>
    <w:rsid w:val="00D02143"/>
    <w:rsid w:val="00D02A9F"/>
    <w:rsid w:val="00D02D7C"/>
    <w:rsid w:val="00D032E8"/>
    <w:rsid w:val="00D035B2"/>
    <w:rsid w:val="00D04181"/>
    <w:rsid w:val="00D044EA"/>
    <w:rsid w:val="00D04647"/>
    <w:rsid w:val="00D0554B"/>
    <w:rsid w:val="00D056CD"/>
    <w:rsid w:val="00D0597C"/>
    <w:rsid w:val="00D0654B"/>
    <w:rsid w:val="00D065B0"/>
    <w:rsid w:val="00D06634"/>
    <w:rsid w:val="00D06D30"/>
    <w:rsid w:val="00D079DF"/>
    <w:rsid w:val="00D10B89"/>
    <w:rsid w:val="00D112D1"/>
    <w:rsid w:val="00D11DC2"/>
    <w:rsid w:val="00D12BC2"/>
    <w:rsid w:val="00D12DA8"/>
    <w:rsid w:val="00D13A37"/>
    <w:rsid w:val="00D141D9"/>
    <w:rsid w:val="00D14401"/>
    <w:rsid w:val="00D14470"/>
    <w:rsid w:val="00D14685"/>
    <w:rsid w:val="00D14D5E"/>
    <w:rsid w:val="00D14DFA"/>
    <w:rsid w:val="00D1519D"/>
    <w:rsid w:val="00D15B81"/>
    <w:rsid w:val="00D15F51"/>
    <w:rsid w:val="00D164ED"/>
    <w:rsid w:val="00D165C2"/>
    <w:rsid w:val="00D167EA"/>
    <w:rsid w:val="00D16893"/>
    <w:rsid w:val="00D16C69"/>
    <w:rsid w:val="00D17A26"/>
    <w:rsid w:val="00D20191"/>
    <w:rsid w:val="00D205DB"/>
    <w:rsid w:val="00D20A5C"/>
    <w:rsid w:val="00D20AFE"/>
    <w:rsid w:val="00D2115F"/>
    <w:rsid w:val="00D21590"/>
    <w:rsid w:val="00D21672"/>
    <w:rsid w:val="00D220E9"/>
    <w:rsid w:val="00D24021"/>
    <w:rsid w:val="00D24AA2"/>
    <w:rsid w:val="00D25E90"/>
    <w:rsid w:val="00D2700A"/>
    <w:rsid w:val="00D30FA0"/>
    <w:rsid w:val="00D31010"/>
    <w:rsid w:val="00D3192D"/>
    <w:rsid w:val="00D31B33"/>
    <w:rsid w:val="00D31DF9"/>
    <w:rsid w:val="00D343AC"/>
    <w:rsid w:val="00D35211"/>
    <w:rsid w:val="00D35731"/>
    <w:rsid w:val="00D35C91"/>
    <w:rsid w:val="00D364E7"/>
    <w:rsid w:val="00D36E40"/>
    <w:rsid w:val="00D37774"/>
    <w:rsid w:val="00D37A09"/>
    <w:rsid w:val="00D37B27"/>
    <w:rsid w:val="00D406EC"/>
    <w:rsid w:val="00D41415"/>
    <w:rsid w:val="00D4391D"/>
    <w:rsid w:val="00D44220"/>
    <w:rsid w:val="00D447AC"/>
    <w:rsid w:val="00D44DB0"/>
    <w:rsid w:val="00D4557B"/>
    <w:rsid w:val="00D45A70"/>
    <w:rsid w:val="00D45CFD"/>
    <w:rsid w:val="00D46095"/>
    <w:rsid w:val="00D476B4"/>
    <w:rsid w:val="00D47CF1"/>
    <w:rsid w:val="00D50334"/>
    <w:rsid w:val="00D508CC"/>
    <w:rsid w:val="00D50B13"/>
    <w:rsid w:val="00D5101F"/>
    <w:rsid w:val="00D5108E"/>
    <w:rsid w:val="00D51F52"/>
    <w:rsid w:val="00D52B99"/>
    <w:rsid w:val="00D53A2B"/>
    <w:rsid w:val="00D53F60"/>
    <w:rsid w:val="00D546BB"/>
    <w:rsid w:val="00D55064"/>
    <w:rsid w:val="00D55CB4"/>
    <w:rsid w:val="00D55CD5"/>
    <w:rsid w:val="00D55D6C"/>
    <w:rsid w:val="00D56066"/>
    <w:rsid w:val="00D56686"/>
    <w:rsid w:val="00D56D51"/>
    <w:rsid w:val="00D6064E"/>
    <w:rsid w:val="00D60899"/>
    <w:rsid w:val="00D640B9"/>
    <w:rsid w:val="00D64277"/>
    <w:rsid w:val="00D64E6B"/>
    <w:rsid w:val="00D65219"/>
    <w:rsid w:val="00D6537B"/>
    <w:rsid w:val="00D655F8"/>
    <w:rsid w:val="00D6586C"/>
    <w:rsid w:val="00D65C70"/>
    <w:rsid w:val="00D666E7"/>
    <w:rsid w:val="00D66E64"/>
    <w:rsid w:val="00D67153"/>
    <w:rsid w:val="00D676D5"/>
    <w:rsid w:val="00D679AD"/>
    <w:rsid w:val="00D70AB2"/>
    <w:rsid w:val="00D72646"/>
    <w:rsid w:val="00D73152"/>
    <w:rsid w:val="00D7600C"/>
    <w:rsid w:val="00D76D33"/>
    <w:rsid w:val="00D76E23"/>
    <w:rsid w:val="00D77716"/>
    <w:rsid w:val="00D80224"/>
    <w:rsid w:val="00D807B8"/>
    <w:rsid w:val="00D80CCB"/>
    <w:rsid w:val="00D814CD"/>
    <w:rsid w:val="00D8164D"/>
    <w:rsid w:val="00D83601"/>
    <w:rsid w:val="00D85699"/>
    <w:rsid w:val="00D871B9"/>
    <w:rsid w:val="00D873F3"/>
    <w:rsid w:val="00D87FB5"/>
    <w:rsid w:val="00D91710"/>
    <w:rsid w:val="00D918BD"/>
    <w:rsid w:val="00D91AAB"/>
    <w:rsid w:val="00D91FF8"/>
    <w:rsid w:val="00D922B5"/>
    <w:rsid w:val="00D925C7"/>
    <w:rsid w:val="00D9263A"/>
    <w:rsid w:val="00D928DC"/>
    <w:rsid w:val="00D928F1"/>
    <w:rsid w:val="00D92C9C"/>
    <w:rsid w:val="00D93612"/>
    <w:rsid w:val="00D93C3B"/>
    <w:rsid w:val="00D94ABB"/>
    <w:rsid w:val="00D95BD2"/>
    <w:rsid w:val="00D95E5A"/>
    <w:rsid w:val="00D97165"/>
    <w:rsid w:val="00D97399"/>
    <w:rsid w:val="00DA0C3A"/>
    <w:rsid w:val="00DA202C"/>
    <w:rsid w:val="00DA331F"/>
    <w:rsid w:val="00DA4820"/>
    <w:rsid w:val="00DA6F98"/>
    <w:rsid w:val="00DA7332"/>
    <w:rsid w:val="00DA79BC"/>
    <w:rsid w:val="00DB0429"/>
    <w:rsid w:val="00DB0463"/>
    <w:rsid w:val="00DB0507"/>
    <w:rsid w:val="00DB0585"/>
    <w:rsid w:val="00DB07B6"/>
    <w:rsid w:val="00DB07F5"/>
    <w:rsid w:val="00DB0BED"/>
    <w:rsid w:val="00DB0E41"/>
    <w:rsid w:val="00DB2DA5"/>
    <w:rsid w:val="00DB3F45"/>
    <w:rsid w:val="00DB534E"/>
    <w:rsid w:val="00DB5B6E"/>
    <w:rsid w:val="00DB6563"/>
    <w:rsid w:val="00DB7325"/>
    <w:rsid w:val="00DB76CE"/>
    <w:rsid w:val="00DC03E1"/>
    <w:rsid w:val="00DC0876"/>
    <w:rsid w:val="00DC0F76"/>
    <w:rsid w:val="00DC17E4"/>
    <w:rsid w:val="00DC2799"/>
    <w:rsid w:val="00DC3E69"/>
    <w:rsid w:val="00DC403F"/>
    <w:rsid w:val="00DC457E"/>
    <w:rsid w:val="00DC48E7"/>
    <w:rsid w:val="00DC4B44"/>
    <w:rsid w:val="00DC4B91"/>
    <w:rsid w:val="00DC4BE2"/>
    <w:rsid w:val="00DC4EAA"/>
    <w:rsid w:val="00DC4ECF"/>
    <w:rsid w:val="00DC4F71"/>
    <w:rsid w:val="00DC5E88"/>
    <w:rsid w:val="00DD0787"/>
    <w:rsid w:val="00DD1979"/>
    <w:rsid w:val="00DD284D"/>
    <w:rsid w:val="00DD3044"/>
    <w:rsid w:val="00DD395D"/>
    <w:rsid w:val="00DD3B0E"/>
    <w:rsid w:val="00DD3B5B"/>
    <w:rsid w:val="00DD52D9"/>
    <w:rsid w:val="00DD7957"/>
    <w:rsid w:val="00DE005E"/>
    <w:rsid w:val="00DE0C91"/>
    <w:rsid w:val="00DE0D19"/>
    <w:rsid w:val="00DE48B7"/>
    <w:rsid w:val="00DE4D52"/>
    <w:rsid w:val="00DE5C2A"/>
    <w:rsid w:val="00DE615D"/>
    <w:rsid w:val="00DE69CF"/>
    <w:rsid w:val="00DE7EF8"/>
    <w:rsid w:val="00DF02C5"/>
    <w:rsid w:val="00DF0B1D"/>
    <w:rsid w:val="00DF3635"/>
    <w:rsid w:val="00DF3638"/>
    <w:rsid w:val="00DF52F2"/>
    <w:rsid w:val="00DF6073"/>
    <w:rsid w:val="00E01890"/>
    <w:rsid w:val="00E040FE"/>
    <w:rsid w:val="00E0483F"/>
    <w:rsid w:val="00E05C0D"/>
    <w:rsid w:val="00E06DAF"/>
    <w:rsid w:val="00E07B72"/>
    <w:rsid w:val="00E10283"/>
    <w:rsid w:val="00E10BE0"/>
    <w:rsid w:val="00E1165A"/>
    <w:rsid w:val="00E12065"/>
    <w:rsid w:val="00E127E5"/>
    <w:rsid w:val="00E1280D"/>
    <w:rsid w:val="00E142F3"/>
    <w:rsid w:val="00E14D63"/>
    <w:rsid w:val="00E1698F"/>
    <w:rsid w:val="00E16A2C"/>
    <w:rsid w:val="00E17089"/>
    <w:rsid w:val="00E2050C"/>
    <w:rsid w:val="00E2279A"/>
    <w:rsid w:val="00E23850"/>
    <w:rsid w:val="00E2386B"/>
    <w:rsid w:val="00E23BE7"/>
    <w:rsid w:val="00E25419"/>
    <w:rsid w:val="00E25BEC"/>
    <w:rsid w:val="00E26164"/>
    <w:rsid w:val="00E26311"/>
    <w:rsid w:val="00E30148"/>
    <w:rsid w:val="00E3045B"/>
    <w:rsid w:val="00E305CC"/>
    <w:rsid w:val="00E308E7"/>
    <w:rsid w:val="00E30DF5"/>
    <w:rsid w:val="00E30F40"/>
    <w:rsid w:val="00E313EE"/>
    <w:rsid w:val="00E319D9"/>
    <w:rsid w:val="00E31BE0"/>
    <w:rsid w:val="00E33AA0"/>
    <w:rsid w:val="00E33BF5"/>
    <w:rsid w:val="00E34029"/>
    <w:rsid w:val="00E36BDC"/>
    <w:rsid w:val="00E372B8"/>
    <w:rsid w:val="00E375F7"/>
    <w:rsid w:val="00E3799D"/>
    <w:rsid w:val="00E37C24"/>
    <w:rsid w:val="00E37CDA"/>
    <w:rsid w:val="00E37E8E"/>
    <w:rsid w:val="00E41330"/>
    <w:rsid w:val="00E45082"/>
    <w:rsid w:val="00E46583"/>
    <w:rsid w:val="00E47045"/>
    <w:rsid w:val="00E478D4"/>
    <w:rsid w:val="00E503A1"/>
    <w:rsid w:val="00E505EB"/>
    <w:rsid w:val="00E51F65"/>
    <w:rsid w:val="00E5203B"/>
    <w:rsid w:val="00E5239B"/>
    <w:rsid w:val="00E5257C"/>
    <w:rsid w:val="00E52827"/>
    <w:rsid w:val="00E5474B"/>
    <w:rsid w:val="00E54E63"/>
    <w:rsid w:val="00E5601D"/>
    <w:rsid w:val="00E563D8"/>
    <w:rsid w:val="00E57172"/>
    <w:rsid w:val="00E601B1"/>
    <w:rsid w:val="00E60D20"/>
    <w:rsid w:val="00E61A13"/>
    <w:rsid w:val="00E61E91"/>
    <w:rsid w:val="00E62592"/>
    <w:rsid w:val="00E62AAE"/>
    <w:rsid w:val="00E62EA8"/>
    <w:rsid w:val="00E63C77"/>
    <w:rsid w:val="00E6483A"/>
    <w:rsid w:val="00E65BCA"/>
    <w:rsid w:val="00E66EF2"/>
    <w:rsid w:val="00E67D63"/>
    <w:rsid w:val="00E70637"/>
    <w:rsid w:val="00E70C8E"/>
    <w:rsid w:val="00E71720"/>
    <w:rsid w:val="00E71A10"/>
    <w:rsid w:val="00E72F39"/>
    <w:rsid w:val="00E7325D"/>
    <w:rsid w:val="00E7366B"/>
    <w:rsid w:val="00E73846"/>
    <w:rsid w:val="00E73D0F"/>
    <w:rsid w:val="00E7407A"/>
    <w:rsid w:val="00E740A2"/>
    <w:rsid w:val="00E75EA0"/>
    <w:rsid w:val="00E7601D"/>
    <w:rsid w:val="00E7654A"/>
    <w:rsid w:val="00E801B9"/>
    <w:rsid w:val="00E80482"/>
    <w:rsid w:val="00E80819"/>
    <w:rsid w:val="00E81BF7"/>
    <w:rsid w:val="00E81C70"/>
    <w:rsid w:val="00E81DA4"/>
    <w:rsid w:val="00E8258C"/>
    <w:rsid w:val="00E8323B"/>
    <w:rsid w:val="00E83338"/>
    <w:rsid w:val="00E83735"/>
    <w:rsid w:val="00E84028"/>
    <w:rsid w:val="00E843E1"/>
    <w:rsid w:val="00E84E9B"/>
    <w:rsid w:val="00E85082"/>
    <w:rsid w:val="00E8568B"/>
    <w:rsid w:val="00E856F0"/>
    <w:rsid w:val="00E8624F"/>
    <w:rsid w:val="00E864E4"/>
    <w:rsid w:val="00E86603"/>
    <w:rsid w:val="00E86B8C"/>
    <w:rsid w:val="00E87483"/>
    <w:rsid w:val="00E874A8"/>
    <w:rsid w:val="00E90FA0"/>
    <w:rsid w:val="00E9197E"/>
    <w:rsid w:val="00E9197F"/>
    <w:rsid w:val="00E919F6"/>
    <w:rsid w:val="00E91DFC"/>
    <w:rsid w:val="00E927EE"/>
    <w:rsid w:val="00E931E8"/>
    <w:rsid w:val="00E9355D"/>
    <w:rsid w:val="00E95067"/>
    <w:rsid w:val="00E95DAC"/>
    <w:rsid w:val="00E9606E"/>
    <w:rsid w:val="00E966B2"/>
    <w:rsid w:val="00E966CD"/>
    <w:rsid w:val="00E96E17"/>
    <w:rsid w:val="00E9728C"/>
    <w:rsid w:val="00E97B17"/>
    <w:rsid w:val="00EA1628"/>
    <w:rsid w:val="00EA1BD8"/>
    <w:rsid w:val="00EA26CB"/>
    <w:rsid w:val="00EA3A91"/>
    <w:rsid w:val="00EA3CEB"/>
    <w:rsid w:val="00EA3EBE"/>
    <w:rsid w:val="00EA42D7"/>
    <w:rsid w:val="00EA4C19"/>
    <w:rsid w:val="00EA51E6"/>
    <w:rsid w:val="00EA60A8"/>
    <w:rsid w:val="00EA6A78"/>
    <w:rsid w:val="00EA7119"/>
    <w:rsid w:val="00EB0CBD"/>
    <w:rsid w:val="00EB1AC0"/>
    <w:rsid w:val="00EB1FDA"/>
    <w:rsid w:val="00EB49D0"/>
    <w:rsid w:val="00EB4EBF"/>
    <w:rsid w:val="00EB52E7"/>
    <w:rsid w:val="00EB5356"/>
    <w:rsid w:val="00EB5393"/>
    <w:rsid w:val="00EB61B0"/>
    <w:rsid w:val="00EB7802"/>
    <w:rsid w:val="00EB78C9"/>
    <w:rsid w:val="00EB7AB9"/>
    <w:rsid w:val="00EB7FAE"/>
    <w:rsid w:val="00EC1190"/>
    <w:rsid w:val="00EC155C"/>
    <w:rsid w:val="00EC1AD1"/>
    <w:rsid w:val="00EC214B"/>
    <w:rsid w:val="00EC2462"/>
    <w:rsid w:val="00EC2758"/>
    <w:rsid w:val="00EC3267"/>
    <w:rsid w:val="00EC417E"/>
    <w:rsid w:val="00EC474D"/>
    <w:rsid w:val="00EC6228"/>
    <w:rsid w:val="00EC68C0"/>
    <w:rsid w:val="00EC6EE0"/>
    <w:rsid w:val="00EC716C"/>
    <w:rsid w:val="00EC78D8"/>
    <w:rsid w:val="00EC7D8C"/>
    <w:rsid w:val="00ED028C"/>
    <w:rsid w:val="00ED02FD"/>
    <w:rsid w:val="00ED0E08"/>
    <w:rsid w:val="00ED1392"/>
    <w:rsid w:val="00ED19FA"/>
    <w:rsid w:val="00ED208B"/>
    <w:rsid w:val="00ED295B"/>
    <w:rsid w:val="00ED2B1A"/>
    <w:rsid w:val="00ED2FF4"/>
    <w:rsid w:val="00ED3774"/>
    <w:rsid w:val="00ED38E1"/>
    <w:rsid w:val="00ED3FC8"/>
    <w:rsid w:val="00ED44EE"/>
    <w:rsid w:val="00ED4A11"/>
    <w:rsid w:val="00ED5B91"/>
    <w:rsid w:val="00ED64F2"/>
    <w:rsid w:val="00ED70D0"/>
    <w:rsid w:val="00ED7F18"/>
    <w:rsid w:val="00EE023B"/>
    <w:rsid w:val="00EE06C6"/>
    <w:rsid w:val="00EE1980"/>
    <w:rsid w:val="00EE2403"/>
    <w:rsid w:val="00EE249C"/>
    <w:rsid w:val="00EE2521"/>
    <w:rsid w:val="00EE311B"/>
    <w:rsid w:val="00EE4A98"/>
    <w:rsid w:val="00EE4B16"/>
    <w:rsid w:val="00EE4E05"/>
    <w:rsid w:val="00EE4FE3"/>
    <w:rsid w:val="00EE5E27"/>
    <w:rsid w:val="00EE70B3"/>
    <w:rsid w:val="00EF05C3"/>
    <w:rsid w:val="00EF072F"/>
    <w:rsid w:val="00EF0FCA"/>
    <w:rsid w:val="00EF24A2"/>
    <w:rsid w:val="00EF2C7A"/>
    <w:rsid w:val="00EF2C94"/>
    <w:rsid w:val="00EF2CA6"/>
    <w:rsid w:val="00EF334B"/>
    <w:rsid w:val="00EF380B"/>
    <w:rsid w:val="00EF388B"/>
    <w:rsid w:val="00EF53D4"/>
    <w:rsid w:val="00EF62C5"/>
    <w:rsid w:val="00F005AA"/>
    <w:rsid w:val="00F00667"/>
    <w:rsid w:val="00F011B6"/>
    <w:rsid w:val="00F0183F"/>
    <w:rsid w:val="00F0304B"/>
    <w:rsid w:val="00F032ED"/>
    <w:rsid w:val="00F032F9"/>
    <w:rsid w:val="00F03F25"/>
    <w:rsid w:val="00F042AC"/>
    <w:rsid w:val="00F05263"/>
    <w:rsid w:val="00F068B2"/>
    <w:rsid w:val="00F06ADD"/>
    <w:rsid w:val="00F06D05"/>
    <w:rsid w:val="00F06FD8"/>
    <w:rsid w:val="00F1085B"/>
    <w:rsid w:val="00F1143B"/>
    <w:rsid w:val="00F1165A"/>
    <w:rsid w:val="00F1395E"/>
    <w:rsid w:val="00F13EB6"/>
    <w:rsid w:val="00F14AA4"/>
    <w:rsid w:val="00F150A2"/>
    <w:rsid w:val="00F150BD"/>
    <w:rsid w:val="00F156F9"/>
    <w:rsid w:val="00F15B25"/>
    <w:rsid w:val="00F15CD6"/>
    <w:rsid w:val="00F160A1"/>
    <w:rsid w:val="00F1630E"/>
    <w:rsid w:val="00F16765"/>
    <w:rsid w:val="00F17515"/>
    <w:rsid w:val="00F17988"/>
    <w:rsid w:val="00F17D12"/>
    <w:rsid w:val="00F20640"/>
    <w:rsid w:val="00F209FD"/>
    <w:rsid w:val="00F21445"/>
    <w:rsid w:val="00F2168F"/>
    <w:rsid w:val="00F219DD"/>
    <w:rsid w:val="00F21A9C"/>
    <w:rsid w:val="00F22999"/>
    <w:rsid w:val="00F22FB7"/>
    <w:rsid w:val="00F23A9C"/>
    <w:rsid w:val="00F24261"/>
    <w:rsid w:val="00F24326"/>
    <w:rsid w:val="00F243E4"/>
    <w:rsid w:val="00F24C19"/>
    <w:rsid w:val="00F2594C"/>
    <w:rsid w:val="00F27F07"/>
    <w:rsid w:val="00F3187B"/>
    <w:rsid w:val="00F321F4"/>
    <w:rsid w:val="00F32A7E"/>
    <w:rsid w:val="00F32D3A"/>
    <w:rsid w:val="00F33810"/>
    <w:rsid w:val="00F338F6"/>
    <w:rsid w:val="00F33FE9"/>
    <w:rsid w:val="00F34FAA"/>
    <w:rsid w:val="00F35ED7"/>
    <w:rsid w:val="00F35EFA"/>
    <w:rsid w:val="00F3703D"/>
    <w:rsid w:val="00F379F2"/>
    <w:rsid w:val="00F37B7C"/>
    <w:rsid w:val="00F4188D"/>
    <w:rsid w:val="00F41D50"/>
    <w:rsid w:val="00F42096"/>
    <w:rsid w:val="00F42373"/>
    <w:rsid w:val="00F42D73"/>
    <w:rsid w:val="00F43B03"/>
    <w:rsid w:val="00F43DAB"/>
    <w:rsid w:val="00F44472"/>
    <w:rsid w:val="00F466A7"/>
    <w:rsid w:val="00F47624"/>
    <w:rsid w:val="00F47AD0"/>
    <w:rsid w:val="00F51559"/>
    <w:rsid w:val="00F51E6D"/>
    <w:rsid w:val="00F541A2"/>
    <w:rsid w:val="00F544A0"/>
    <w:rsid w:val="00F54610"/>
    <w:rsid w:val="00F54C3B"/>
    <w:rsid w:val="00F55200"/>
    <w:rsid w:val="00F5540F"/>
    <w:rsid w:val="00F55A13"/>
    <w:rsid w:val="00F56152"/>
    <w:rsid w:val="00F56BEA"/>
    <w:rsid w:val="00F56D19"/>
    <w:rsid w:val="00F57CBB"/>
    <w:rsid w:val="00F57D03"/>
    <w:rsid w:val="00F604BB"/>
    <w:rsid w:val="00F60AB3"/>
    <w:rsid w:val="00F60E00"/>
    <w:rsid w:val="00F6157D"/>
    <w:rsid w:val="00F622EE"/>
    <w:rsid w:val="00F628CC"/>
    <w:rsid w:val="00F629C8"/>
    <w:rsid w:val="00F63A27"/>
    <w:rsid w:val="00F63B98"/>
    <w:rsid w:val="00F63C1E"/>
    <w:rsid w:val="00F64116"/>
    <w:rsid w:val="00F64645"/>
    <w:rsid w:val="00F64A68"/>
    <w:rsid w:val="00F64EB3"/>
    <w:rsid w:val="00F653D3"/>
    <w:rsid w:val="00F66720"/>
    <w:rsid w:val="00F66FB9"/>
    <w:rsid w:val="00F679DD"/>
    <w:rsid w:val="00F706FC"/>
    <w:rsid w:val="00F71083"/>
    <w:rsid w:val="00F71F26"/>
    <w:rsid w:val="00F7215B"/>
    <w:rsid w:val="00F72D7B"/>
    <w:rsid w:val="00F7333F"/>
    <w:rsid w:val="00F736E4"/>
    <w:rsid w:val="00F745CA"/>
    <w:rsid w:val="00F752FE"/>
    <w:rsid w:val="00F75BAF"/>
    <w:rsid w:val="00F767A0"/>
    <w:rsid w:val="00F768C8"/>
    <w:rsid w:val="00F77637"/>
    <w:rsid w:val="00F779EA"/>
    <w:rsid w:val="00F77A82"/>
    <w:rsid w:val="00F8035A"/>
    <w:rsid w:val="00F80D87"/>
    <w:rsid w:val="00F80DF8"/>
    <w:rsid w:val="00F82404"/>
    <w:rsid w:val="00F82574"/>
    <w:rsid w:val="00F82ADB"/>
    <w:rsid w:val="00F82D2C"/>
    <w:rsid w:val="00F82DE8"/>
    <w:rsid w:val="00F8374B"/>
    <w:rsid w:val="00F83F2C"/>
    <w:rsid w:val="00F84C5A"/>
    <w:rsid w:val="00F84D81"/>
    <w:rsid w:val="00F86DB5"/>
    <w:rsid w:val="00F8730F"/>
    <w:rsid w:val="00F87735"/>
    <w:rsid w:val="00F90212"/>
    <w:rsid w:val="00F90852"/>
    <w:rsid w:val="00F909B0"/>
    <w:rsid w:val="00F91179"/>
    <w:rsid w:val="00F9242F"/>
    <w:rsid w:val="00F9321C"/>
    <w:rsid w:val="00F93F21"/>
    <w:rsid w:val="00F94D91"/>
    <w:rsid w:val="00F953CF"/>
    <w:rsid w:val="00F967A3"/>
    <w:rsid w:val="00F97463"/>
    <w:rsid w:val="00FA2126"/>
    <w:rsid w:val="00FA33F0"/>
    <w:rsid w:val="00FA34EF"/>
    <w:rsid w:val="00FA4943"/>
    <w:rsid w:val="00FA4E70"/>
    <w:rsid w:val="00FA511B"/>
    <w:rsid w:val="00FA54E4"/>
    <w:rsid w:val="00FA5824"/>
    <w:rsid w:val="00FA65FA"/>
    <w:rsid w:val="00FA6786"/>
    <w:rsid w:val="00FA6DF4"/>
    <w:rsid w:val="00FA6FB6"/>
    <w:rsid w:val="00FA7071"/>
    <w:rsid w:val="00FA77B0"/>
    <w:rsid w:val="00FB0CD1"/>
    <w:rsid w:val="00FB1C22"/>
    <w:rsid w:val="00FB2805"/>
    <w:rsid w:val="00FB292F"/>
    <w:rsid w:val="00FB299A"/>
    <w:rsid w:val="00FB2B8D"/>
    <w:rsid w:val="00FB2F38"/>
    <w:rsid w:val="00FB469C"/>
    <w:rsid w:val="00FB5A6D"/>
    <w:rsid w:val="00FB5ACA"/>
    <w:rsid w:val="00FB64D8"/>
    <w:rsid w:val="00FB65B0"/>
    <w:rsid w:val="00FB6701"/>
    <w:rsid w:val="00FC05F0"/>
    <w:rsid w:val="00FC0763"/>
    <w:rsid w:val="00FC0E65"/>
    <w:rsid w:val="00FC0F73"/>
    <w:rsid w:val="00FC130E"/>
    <w:rsid w:val="00FC1886"/>
    <w:rsid w:val="00FC1A27"/>
    <w:rsid w:val="00FC2F19"/>
    <w:rsid w:val="00FC37BD"/>
    <w:rsid w:val="00FC40CB"/>
    <w:rsid w:val="00FC64E9"/>
    <w:rsid w:val="00FC750E"/>
    <w:rsid w:val="00FD01EE"/>
    <w:rsid w:val="00FD21AD"/>
    <w:rsid w:val="00FD3A5C"/>
    <w:rsid w:val="00FD3D72"/>
    <w:rsid w:val="00FD42E1"/>
    <w:rsid w:val="00FD45D7"/>
    <w:rsid w:val="00FD48F8"/>
    <w:rsid w:val="00FD6B3E"/>
    <w:rsid w:val="00FD764B"/>
    <w:rsid w:val="00FD7ACC"/>
    <w:rsid w:val="00FD7B70"/>
    <w:rsid w:val="00FD7C8B"/>
    <w:rsid w:val="00FE067A"/>
    <w:rsid w:val="00FE1266"/>
    <w:rsid w:val="00FE19D7"/>
    <w:rsid w:val="00FE20B0"/>
    <w:rsid w:val="00FE2678"/>
    <w:rsid w:val="00FE3340"/>
    <w:rsid w:val="00FE37BE"/>
    <w:rsid w:val="00FE386A"/>
    <w:rsid w:val="00FE453F"/>
    <w:rsid w:val="00FE4C07"/>
    <w:rsid w:val="00FE4D16"/>
    <w:rsid w:val="00FE54A1"/>
    <w:rsid w:val="00FE61F6"/>
    <w:rsid w:val="00FE691F"/>
    <w:rsid w:val="00FE70C3"/>
    <w:rsid w:val="00FE75AA"/>
    <w:rsid w:val="00FE75B8"/>
    <w:rsid w:val="00FF0315"/>
    <w:rsid w:val="00FF0BCD"/>
    <w:rsid w:val="00FF0BDA"/>
    <w:rsid w:val="00FF0C51"/>
    <w:rsid w:val="00FF126D"/>
    <w:rsid w:val="00FF12FE"/>
    <w:rsid w:val="00FF1D5E"/>
    <w:rsid w:val="00FF24DB"/>
    <w:rsid w:val="00FF3323"/>
    <w:rsid w:val="00FF3FB0"/>
    <w:rsid w:val="00FF4536"/>
    <w:rsid w:val="00FF486A"/>
    <w:rsid w:val="00FF4F66"/>
    <w:rsid w:val="00FF5840"/>
    <w:rsid w:val="00FF60F5"/>
    <w:rsid w:val="00FF6347"/>
    <w:rsid w:val="00FF64B3"/>
    <w:rsid w:val="00FF72DF"/>
    <w:rsid w:val="00FF757F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5F0"/>
  </w:style>
  <w:style w:type="paragraph" w:styleId="2">
    <w:name w:val="heading 2"/>
    <w:basedOn w:val="a"/>
    <w:next w:val="a"/>
    <w:link w:val="20"/>
    <w:qFormat/>
    <w:rsid w:val="0094284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CB6D80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05F0"/>
    <w:pPr>
      <w:ind w:firstLine="1276"/>
      <w:jc w:val="both"/>
    </w:pPr>
    <w:rPr>
      <w:sz w:val="28"/>
    </w:rPr>
  </w:style>
  <w:style w:type="paragraph" w:styleId="21">
    <w:name w:val="Body Text Indent 2"/>
    <w:basedOn w:val="a"/>
    <w:link w:val="22"/>
    <w:rsid w:val="00FC05F0"/>
    <w:pPr>
      <w:ind w:firstLine="1134"/>
      <w:jc w:val="both"/>
    </w:pPr>
    <w:rPr>
      <w:sz w:val="28"/>
    </w:rPr>
  </w:style>
  <w:style w:type="paragraph" w:styleId="a4">
    <w:name w:val="footer"/>
    <w:basedOn w:val="a"/>
    <w:link w:val="a5"/>
    <w:uiPriority w:val="99"/>
    <w:rsid w:val="00FC05F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C05F0"/>
  </w:style>
  <w:style w:type="paragraph" w:styleId="3">
    <w:name w:val="Body Text Indent 3"/>
    <w:basedOn w:val="a"/>
    <w:link w:val="30"/>
    <w:rsid w:val="00FC05F0"/>
    <w:pPr>
      <w:ind w:firstLine="1134"/>
      <w:jc w:val="both"/>
    </w:pPr>
    <w:rPr>
      <w:sz w:val="24"/>
    </w:rPr>
  </w:style>
  <w:style w:type="paragraph" w:styleId="a7">
    <w:name w:val="Balloon Text"/>
    <w:basedOn w:val="a"/>
    <w:semiHidden/>
    <w:rsid w:val="00BF5597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BD7B59"/>
    <w:pPr>
      <w:spacing w:after="120"/>
    </w:pPr>
    <w:rPr>
      <w:sz w:val="24"/>
      <w:szCs w:val="24"/>
    </w:rPr>
  </w:style>
  <w:style w:type="paragraph" w:styleId="a9">
    <w:name w:val="Block Text"/>
    <w:basedOn w:val="a"/>
    <w:rsid w:val="00BD7B59"/>
    <w:pPr>
      <w:ind w:left="-567" w:right="-1050" w:firstLine="567"/>
    </w:pPr>
    <w:rPr>
      <w:sz w:val="24"/>
    </w:rPr>
  </w:style>
  <w:style w:type="paragraph" w:styleId="aa">
    <w:name w:val="Plain Text"/>
    <w:basedOn w:val="a"/>
    <w:link w:val="ab"/>
    <w:uiPriority w:val="99"/>
    <w:rsid w:val="00BD7B59"/>
    <w:rPr>
      <w:rFonts w:ascii="Courier New" w:hAnsi="Courier New"/>
    </w:rPr>
  </w:style>
  <w:style w:type="paragraph" w:customStyle="1" w:styleId="ac">
    <w:basedOn w:val="a"/>
    <w:rsid w:val="003B105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1">
    <w:name w:val="Body Text 3"/>
    <w:basedOn w:val="a"/>
    <w:rsid w:val="009875ED"/>
    <w:pPr>
      <w:spacing w:after="120"/>
    </w:pPr>
    <w:rPr>
      <w:sz w:val="16"/>
      <w:szCs w:val="16"/>
    </w:rPr>
  </w:style>
  <w:style w:type="paragraph" w:styleId="23">
    <w:name w:val="Body Text 2"/>
    <w:basedOn w:val="a"/>
    <w:rsid w:val="00081EB4"/>
    <w:pPr>
      <w:spacing w:after="120" w:line="480" w:lineRule="auto"/>
    </w:pPr>
  </w:style>
  <w:style w:type="character" w:customStyle="1" w:styleId="20">
    <w:name w:val="Заголовок 2 Знак"/>
    <w:link w:val="2"/>
    <w:rsid w:val="0094284B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22">
    <w:name w:val="Основной текст с отступом 2 Знак"/>
    <w:link w:val="21"/>
    <w:rsid w:val="007250E7"/>
    <w:rPr>
      <w:sz w:val="28"/>
    </w:rPr>
  </w:style>
  <w:style w:type="paragraph" w:styleId="ad">
    <w:name w:val="List Paragraph"/>
    <w:basedOn w:val="a"/>
    <w:uiPriority w:val="99"/>
    <w:qFormat/>
    <w:rsid w:val="005C08CE"/>
    <w:pPr>
      <w:ind w:left="708"/>
    </w:pPr>
  </w:style>
  <w:style w:type="paragraph" w:customStyle="1" w:styleId="24">
    <w:name w:val="Обычный2"/>
    <w:rsid w:val="00B73F01"/>
    <w:pPr>
      <w:snapToGrid w:val="0"/>
    </w:pPr>
  </w:style>
  <w:style w:type="paragraph" w:styleId="ae">
    <w:name w:val="header"/>
    <w:basedOn w:val="a"/>
    <w:link w:val="af"/>
    <w:rsid w:val="00F56D1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56D19"/>
  </w:style>
  <w:style w:type="paragraph" w:styleId="af0">
    <w:name w:val="Normal (Web)"/>
    <w:aliases w:val="Знак,Обычный (веб) Знак Знак Знак,Обычный (веб) Знак Знак,Обычный (Web)1,Обычный (Web)11,Обычный (Web) Знак Знак,Обычный (веб)1,Обычный (веб)11,Обычный (веб)111 Знак Знак,Обычный (Web) Знак Знак Знак Знак,Обычный (We,Обычный (W"/>
    <w:basedOn w:val="a"/>
    <w:link w:val="af1"/>
    <w:qFormat/>
    <w:rsid w:val="00C718A0"/>
    <w:pPr>
      <w:spacing w:before="100" w:beforeAutospacing="1" w:after="100" w:afterAutospacing="1"/>
    </w:pPr>
    <w:rPr>
      <w:rFonts w:ascii="Arial" w:eastAsia="Calibri" w:hAnsi="Arial"/>
      <w:sz w:val="12"/>
      <w:szCs w:val="12"/>
    </w:rPr>
  </w:style>
  <w:style w:type="character" w:customStyle="1" w:styleId="af1">
    <w:name w:val="Обычный (веб) Знак"/>
    <w:aliases w:val="Знак Знак,Обычный (веб) Знак Знак Знак Знак,Обычный (веб) Знак Знак Знак1,Обычный (Web)1 Знак,Обычный (Web)11 Знак,Обычный (Web) Знак Знак Знак,Обычный (веб)1 Знак,Обычный (веб)11 Знак,Обычный (веб)111 Знак Знак Знак,Обычный (We Знак"/>
    <w:link w:val="af0"/>
    <w:rsid w:val="00C718A0"/>
    <w:rPr>
      <w:rFonts w:ascii="Arial" w:eastAsia="Calibri" w:hAnsi="Arial" w:cs="Arial"/>
      <w:sz w:val="12"/>
      <w:szCs w:val="12"/>
    </w:rPr>
  </w:style>
  <w:style w:type="character" w:customStyle="1" w:styleId="ab">
    <w:name w:val="Текст Знак"/>
    <w:link w:val="aa"/>
    <w:uiPriority w:val="99"/>
    <w:rsid w:val="00523713"/>
    <w:rPr>
      <w:rFonts w:ascii="Courier New" w:hAnsi="Courier New"/>
    </w:rPr>
  </w:style>
  <w:style w:type="character" w:customStyle="1" w:styleId="30">
    <w:name w:val="Основной текст с отступом 3 Знак"/>
    <w:link w:val="3"/>
    <w:rsid w:val="00711692"/>
    <w:rPr>
      <w:sz w:val="24"/>
    </w:rPr>
  </w:style>
  <w:style w:type="character" w:customStyle="1" w:styleId="25">
    <w:name w:val="Основной текст (2)_"/>
    <w:link w:val="26"/>
    <w:rsid w:val="00A33C58"/>
    <w:rPr>
      <w:lang w:bidi="ar-SA"/>
    </w:rPr>
  </w:style>
  <w:style w:type="character" w:customStyle="1" w:styleId="2MicrosoftSansSerif10pt">
    <w:name w:val="Основной текст (2) + Microsoft Sans Serif;10 pt;Курсив"/>
    <w:rsid w:val="00A33C58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A33C58"/>
    <w:pPr>
      <w:widowControl w:val="0"/>
      <w:shd w:val="clear" w:color="auto" w:fill="FFFFFF"/>
      <w:spacing w:before="300" w:line="413" w:lineRule="exact"/>
      <w:ind w:hanging="360"/>
      <w:jc w:val="both"/>
    </w:pPr>
  </w:style>
  <w:style w:type="paragraph" w:styleId="af2">
    <w:name w:val="Subtitle"/>
    <w:basedOn w:val="a"/>
    <w:next w:val="a"/>
    <w:link w:val="af3"/>
    <w:qFormat/>
    <w:rsid w:val="00D6064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link w:val="af2"/>
    <w:rsid w:val="00D6064E"/>
    <w:rPr>
      <w:rFonts w:ascii="Cambria" w:eastAsia="Times New Roman" w:hAnsi="Cambria" w:cs="Times New Roman"/>
      <w:sz w:val="24"/>
      <w:szCs w:val="24"/>
    </w:rPr>
  </w:style>
  <w:style w:type="character" w:styleId="af4">
    <w:name w:val="Strong"/>
    <w:qFormat/>
    <w:rsid w:val="00D6064E"/>
    <w:rPr>
      <w:b/>
      <w:bCs/>
    </w:rPr>
  </w:style>
  <w:style w:type="paragraph" w:styleId="af5">
    <w:name w:val="No Spacing"/>
    <w:uiPriority w:val="1"/>
    <w:qFormat/>
    <w:rsid w:val="00D6064E"/>
  </w:style>
  <w:style w:type="paragraph" w:customStyle="1" w:styleId="af6">
    <w:name w:val="Знак Знак Знак Знак"/>
    <w:basedOn w:val="a"/>
    <w:rsid w:val="008D40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rsid w:val="00B45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CB6D80"/>
    <w:rPr>
      <w:rFonts w:ascii="Calibri" w:hAnsi="Calibri"/>
      <w:b/>
      <w:bCs/>
      <w:sz w:val="28"/>
      <w:szCs w:val="28"/>
      <w:lang w:eastAsia="en-US"/>
    </w:rPr>
  </w:style>
  <w:style w:type="paragraph" w:customStyle="1" w:styleId="af8">
    <w:name w:val="Обычн"/>
    <w:link w:val="af9"/>
    <w:rsid w:val="00021CA3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af9">
    <w:name w:val="Обычн Знак"/>
    <w:link w:val="af8"/>
    <w:locked/>
    <w:rsid w:val="00021CA3"/>
    <w:rPr>
      <w:rFonts w:ascii="Calibri" w:eastAsia="Calibri" w:hAnsi="Calibri"/>
      <w:sz w:val="22"/>
      <w:szCs w:val="22"/>
      <w:lang w:bidi="ar-SA"/>
    </w:rPr>
  </w:style>
  <w:style w:type="character" w:customStyle="1" w:styleId="a5">
    <w:name w:val="Нижний колонтитул Знак"/>
    <w:basedOn w:val="a0"/>
    <w:link w:val="a4"/>
    <w:uiPriority w:val="99"/>
    <w:rsid w:val="005612F1"/>
  </w:style>
  <w:style w:type="paragraph" w:customStyle="1" w:styleId="Default">
    <w:name w:val="Default"/>
    <w:rsid w:val="00F160A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16D73-C474-4A18-AC86-079628D3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3309</TotalTime>
  <Pages>18</Pages>
  <Words>6755</Words>
  <Characters>38506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СОЦИАЛЬНО-ЭКОНОМИЧЕСКОГО  РАЗВИТИЯ</vt:lpstr>
    </vt:vector>
  </TitlesOfParts>
  <Company>SPecialiST RePack</Company>
  <LinksUpToDate>false</LinksUpToDate>
  <CharactersWithSpaces>45171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СОЦИАЛЬНО-ЭКОНОМИЧЕСКОГО  РАЗВИТИЯ</dc:title>
  <dc:creator>Клементьева</dc:creator>
  <cp:lastModifiedBy>User</cp:lastModifiedBy>
  <cp:revision>268</cp:revision>
  <cp:lastPrinted>2022-12-01T22:27:00Z</cp:lastPrinted>
  <dcterms:created xsi:type="dcterms:W3CDTF">2020-10-28T08:00:00Z</dcterms:created>
  <dcterms:modified xsi:type="dcterms:W3CDTF">2023-10-20T08:48:00Z</dcterms:modified>
</cp:coreProperties>
</file>