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3" w:rsidRPr="00631D83" w:rsidRDefault="00631D83" w:rsidP="00631D83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31D83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ГБУ ЛО «ЛенКадастр»</w:t>
      </w:r>
    </w:p>
    <w:p w:rsidR="00631D83" w:rsidRPr="00631D83" w:rsidRDefault="00631D83" w:rsidP="00631D8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В соответствии с распоряжением Правительства Ленинградской области от 27 октября 2017 года № 565-р «О проведении государственной кадастровой оценки в Ленинградской области» в 2019 году в Ленинградской области будет проведена кадастровая оценка следующих категорий земель: 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- земель водного фонда;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- земель населенных пунктов;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- земель сельскохозяйственного назначения. 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 Осуществление государственных полномочий в сфере государственной кадастровой оценки возложено на государственное бюджетное учреждение Ленинградской области «Ленинградское областное учреждение кадастровой оценки» (ГБУ ЛО «ЛенКадастр»).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 В целях сбора и обработки информации, необходимой для определения кадастровой стоимости, ГБУ ЛО «ЛенКадастр» начинает прием деклараций о характеристиках объектов недвижимости от правообладателей соответствующих объектов недвижимости. 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 Форма декларации о характеристиках объектов недвижимости и порядок её рассмотрения утверждены приказом Минэкономразвития России от 27.12.2016 года № 846 «Об утверждении порядка рассмотрения декларации о характеристиках объекта недвижимости, в том числе её формы».</w:t>
      </w:r>
      <w:r w:rsidRPr="00631D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 Декларации принимаются на адрес электронной почты: </w:t>
      </w:r>
      <w:hyperlink r:id="rId5" w:history="1">
        <w:r w:rsidRPr="00631D83">
          <w:rPr>
            <w:rFonts w:ascii="Arial" w:eastAsia="Times New Roman" w:hAnsi="Arial" w:cs="Arial"/>
            <w:color w:val="0088CC"/>
            <w:sz w:val="21"/>
            <w:szCs w:val="21"/>
            <w:shd w:val="clear" w:color="auto" w:fill="F0F0F0"/>
            <w:lang w:eastAsia="ru-RU"/>
          </w:rPr>
          <w:t>decl@lenkadastr.ru</w:t>
        </w:r>
      </w:hyperlink>
      <w:r w:rsidRPr="00631D83">
        <w:rPr>
          <w:rFonts w:ascii="Arial" w:eastAsia="Times New Roman" w:hAnsi="Arial" w:cs="Arial"/>
          <w:color w:val="000000"/>
          <w:sz w:val="21"/>
          <w:szCs w:val="21"/>
          <w:shd w:val="clear" w:color="auto" w:fill="F0F0F0"/>
          <w:lang w:eastAsia="ru-RU"/>
        </w:rPr>
        <w:t> или почтовым отправлением на адрес: 195112, гор. Санкт-Петербург, Малоохтинский проспект, д. 68, литер А, БЦ «Гипроприбор», офис 515.</w:t>
      </w:r>
    </w:p>
    <w:p w:rsidR="00631D83" w:rsidRPr="00631D83" w:rsidRDefault="008B069D" w:rsidP="00631D8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FF505E" w:rsidRDefault="00FF505E"/>
    <w:sectPr w:rsidR="00FF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0"/>
    <w:rsid w:val="00202A10"/>
    <w:rsid w:val="00631D83"/>
    <w:rsid w:val="008B069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2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65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l@len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2019-01-17T09:15:00Z</cp:lastPrinted>
  <dcterms:created xsi:type="dcterms:W3CDTF">2019-01-17T09:14:00Z</dcterms:created>
  <dcterms:modified xsi:type="dcterms:W3CDTF">2019-01-17T09:36:00Z</dcterms:modified>
</cp:coreProperties>
</file>