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4A65" w14:textId="77777777" w:rsidR="00043C0B" w:rsidRPr="005E13E5" w:rsidRDefault="00043C0B" w:rsidP="0004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E5">
        <w:rPr>
          <w:rFonts w:ascii="Times New Roman" w:hAnsi="Times New Roman" w:cs="Times New Roman"/>
          <w:b/>
          <w:sz w:val="28"/>
          <w:szCs w:val="28"/>
        </w:rPr>
        <w:t>Безопасность при пользовании розжигом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359"/>
      </w:tblGrid>
      <w:tr w:rsidR="005E13E5" w14:paraId="18FF35A9" w14:textId="77777777" w:rsidTr="005E13E5">
        <w:tc>
          <w:tcPr>
            <w:tcW w:w="4986" w:type="dxa"/>
          </w:tcPr>
          <w:p w14:paraId="341EB3C5" w14:textId="77777777" w:rsidR="005E13E5" w:rsidRDefault="005E13E5" w:rsidP="0004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E63F" w14:textId="633E2006" w:rsidR="005E13E5" w:rsidRDefault="005E13E5" w:rsidP="0004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8EFD40" wp14:editId="7389026D">
                  <wp:extent cx="3019425" cy="3019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6F9ACAE4" w14:textId="77777777" w:rsidR="005E13E5" w:rsidRDefault="005E13E5" w:rsidP="005E13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4F39" w14:textId="72923F7E" w:rsidR="005E13E5" w:rsidRPr="00043C0B" w:rsidRDefault="005E13E5" w:rsidP="005E13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B">
              <w:rPr>
                <w:rFonts w:ascii="Times New Roman" w:hAnsi="Times New Roman" w:cs="Times New Roman"/>
                <w:sz w:val="24"/>
                <w:szCs w:val="24"/>
              </w:rPr>
              <w:t>Несмотря на рекламные лозунги, гласящие, что розжиг – это одно из самых безопасных средств разжигания любого вида твердого топлива, лишь некоторые знают и учитывают, что это не просто огнеопасное, а взрывоопасное средство!</w:t>
            </w:r>
          </w:p>
          <w:p w14:paraId="0EE14149" w14:textId="77777777" w:rsidR="005E13E5" w:rsidRPr="00043C0B" w:rsidRDefault="005E13E5" w:rsidP="005E13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B">
              <w:rPr>
                <w:rFonts w:ascii="Times New Roman" w:hAnsi="Times New Roman" w:cs="Times New Roman"/>
                <w:sz w:val="24"/>
                <w:szCs w:val="24"/>
              </w:rPr>
              <w:t>Как же быть рядовому покупателю? Прежде всего, надо остерегаться подделок!</w:t>
            </w:r>
          </w:p>
          <w:p w14:paraId="57FCD188" w14:textId="78AD7352" w:rsidR="005E13E5" w:rsidRDefault="005E13E5" w:rsidP="005E13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B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жидкость для розжига не имеет запаха, горит долгим ровным пламенем без копоти. Если Вам предлагают продукцию с выраженным запахом нефтепродуктов </w:t>
            </w:r>
            <w:proofErr w:type="gramStart"/>
            <w:r w:rsidRPr="00043C0B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043C0B">
              <w:rPr>
                <w:rFonts w:ascii="Times New Roman" w:hAnsi="Times New Roman" w:cs="Times New Roman"/>
                <w:sz w:val="24"/>
                <w:szCs w:val="24"/>
              </w:rPr>
              <w:t xml:space="preserve"> подделка, использование которой чревато как испорченными при готовке продуктами, </w:t>
            </w:r>
          </w:p>
        </w:tc>
      </w:tr>
    </w:tbl>
    <w:p w14:paraId="0308DF2D" w14:textId="1570A907" w:rsidR="00043C0B" w:rsidRPr="00043C0B" w:rsidRDefault="005E13E5" w:rsidP="005E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0B">
        <w:rPr>
          <w:rFonts w:ascii="Times New Roman" w:hAnsi="Times New Roman" w:cs="Times New Roman"/>
          <w:sz w:val="24"/>
          <w:szCs w:val="24"/>
        </w:rPr>
        <w:t>так и более серьезными последствиями, т. к. пары легких нефтепродуктов (бензин, керосин, солярка) обладают способностью взрываться при испарении.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C0B" w:rsidRPr="00043C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43C0B" w:rsidRPr="00043C0B">
        <w:rPr>
          <w:rFonts w:ascii="Times New Roman" w:hAnsi="Times New Roman" w:cs="Times New Roman"/>
          <w:sz w:val="24"/>
          <w:szCs w:val="24"/>
        </w:rPr>
        <w:t xml:space="preserve"> безопасного использования розжига необходимо полить жидкостью холодные угли, убрать бутылку подальше, и подождать несколько минут, пока не выветрятся пары. После того, как угли пропитались жидкостью для розжига, можно бросить спичку, огонь начнет разгораться медленно и равномерно.</w:t>
      </w:r>
    </w:p>
    <w:p w14:paraId="06667C18" w14:textId="77777777" w:rsidR="00043C0B" w:rsidRPr="00043C0B" w:rsidRDefault="00043C0B" w:rsidP="00043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C0B">
        <w:rPr>
          <w:rFonts w:ascii="Times New Roman" w:hAnsi="Times New Roman" w:cs="Times New Roman"/>
          <w:sz w:val="24"/>
          <w:szCs w:val="24"/>
        </w:rPr>
        <w:t xml:space="preserve">Зачастую бутылку достают вновь, недолго думая, начинают заливать мангал. Если брызнуть жидкость для </w:t>
      </w:r>
      <w:bookmarkStart w:id="0" w:name="_GoBack"/>
      <w:bookmarkEnd w:id="0"/>
      <w:r w:rsidRPr="00043C0B">
        <w:rPr>
          <w:rFonts w:ascii="Times New Roman" w:hAnsi="Times New Roman" w:cs="Times New Roman"/>
          <w:sz w:val="24"/>
          <w:szCs w:val="24"/>
        </w:rPr>
        <w:t xml:space="preserve">розжига прямо на раскалённые угли, то произойдет мини взрыв. Пламя разгорится моментально, </w:t>
      </w:r>
      <w:proofErr w:type="gramStart"/>
      <w:r w:rsidRPr="00043C0B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043C0B">
        <w:rPr>
          <w:rFonts w:ascii="Times New Roman" w:hAnsi="Times New Roman" w:cs="Times New Roman"/>
          <w:sz w:val="24"/>
          <w:szCs w:val="24"/>
        </w:rPr>
        <w:t xml:space="preserve"> сама бутылка может взорваться.  Именно так происходит большинство несчастных случаев. Жидкость внутри начинает кипеть, и превращается в газ, при температуре 25 градусов.</w:t>
      </w:r>
    </w:p>
    <w:p w14:paraId="24B367C9" w14:textId="77777777" w:rsidR="00043C0B" w:rsidRPr="00043C0B" w:rsidRDefault="00043C0B" w:rsidP="00043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C0B">
        <w:rPr>
          <w:rFonts w:ascii="Times New Roman" w:hAnsi="Times New Roman" w:cs="Times New Roman"/>
          <w:sz w:val="24"/>
          <w:szCs w:val="24"/>
        </w:rPr>
        <w:t>В тепле емкость моментально наполняется парами. Каких-то десять минут на солнце, и это уже не бутылка, а настоящий газовый баллон под давлением. Если емкость будет открыта, выходящий из нее газ может загореться от искры.</w:t>
      </w:r>
    </w:p>
    <w:p w14:paraId="11A143EF" w14:textId="1C26CEA8" w:rsidR="00043C0B" w:rsidRPr="00043C0B" w:rsidRDefault="00043C0B" w:rsidP="00043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C0B">
        <w:rPr>
          <w:rFonts w:ascii="Times New Roman" w:hAnsi="Times New Roman" w:cs="Times New Roman"/>
          <w:sz w:val="24"/>
          <w:szCs w:val="24"/>
        </w:rPr>
        <w:t xml:space="preserve">Уважаемые отдыхающие, </w:t>
      </w:r>
      <w:r>
        <w:rPr>
          <w:rFonts w:ascii="Times New Roman" w:hAnsi="Times New Roman" w:cs="Times New Roman"/>
          <w:sz w:val="24"/>
          <w:szCs w:val="24"/>
        </w:rPr>
        <w:t>сотрудники МЧС</w:t>
      </w:r>
      <w:r w:rsidRPr="00043C0B">
        <w:rPr>
          <w:rFonts w:ascii="Times New Roman" w:hAnsi="Times New Roman" w:cs="Times New Roman"/>
          <w:sz w:val="24"/>
          <w:szCs w:val="24"/>
        </w:rPr>
        <w:t xml:space="preserve"> напоминают – не добавляйте жидкость для розжига в открытый огонь, а также </w:t>
      </w:r>
      <w:proofErr w:type="gramStart"/>
      <w:r w:rsidRPr="00043C0B">
        <w:rPr>
          <w:rFonts w:ascii="Times New Roman" w:hAnsi="Times New Roman" w:cs="Times New Roman"/>
          <w:sz w:val="24"/>
          <w:szCs w:val="24"/>
        </w:rPr>
        <w:t>при  розжиге</w:t>
      </w:r>
      <w:proofErr w:type="gramEnd"/>
      <w:r w:rsidRPr="00043C0B">
        <w:rPr>
          <w:rFonts w:ascii="Times New Roman" w:hAnsi="Times New Roman" w:cs="Times New Roman"/>
          <w:sz w:val="24"/>
          <w:szCs w:val="24"/>
        </w:rPr>
        <w:t xml:space="preserve"> дров в печах, каминах и закрытых барбекю. Соблюдайте правила использования жидкости для розжига. Если не уверены в качестве </w:t>
      </w:r>
      <w:proofErr w:type="gramStart"/>
      <w:r w:rsidRPr="00043C0B">
        <w:rPr>
          <w:rFonts w:ascii="Times New Roman" w:hAnsi="Times New Roman" w:cs="Times New Roman"/>
          <w:sz w:val="24"/>
          <w:szCs w:val="24"/>
        </w:rPr>
        <w:t>смеси  не</w:t>
      </w:r>
      <w:proofErr w:type="gramEnd"/>
      <w:r w:rsidRPr="00043C0B">
        <w:rPr>
          <w:rFonts w:ascii="Times New Roman" w:hAnsi="Times New Roman" w:cs="Times New Roman"/>
          <w:sz w:val="24"/>
          <w:szCs w:val="24"/>
        </w:rPr>
        <w:t xml:space="preserve"> используйте ее. От взрыва в руках бракованной пластиковой бутылки или пожара от возгорания костра никто не застрахован.</w:t>
      </w:r>
    </w:p>
    <w:p w14:paraId="72B7DBB6" w14:textId="3E96BD74" w:rsidR="00043C0B" w:rsidRDefault="00043C0B" w:rsidP="00043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C0B">
        <w:rPr>
          <w:rFonts w:ascii="Times New Roman" w:hAnsi="Times New Roman" w:cs="Times New Roman"/>
          <w:sz w:val="24"/>
          <w:szCs w:val="24"/>
        </w:rPr>
        <w:t>Что применять для розжига - твердые или жидкостные средства – решать вам. Поступайте обдуманно, прежде всего, ради собственной безопасности!</w:t>
      </w:r>
    </w:p>
    <w:p w14:paraId="37EEEA9A" w14:textId="6FE8BB42" w:rsidR="005E13E5" w:rsidRPr="005E13E5" w:rsidRDefault="005E13E5" w:rsidP="005E13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6CA8BE8" w14:textId="77777777" w:rsidR="007155C8" w:rsidRDefault="007155C8"/>
    <w:sectPr w:rsidR="0071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A"/>
    <w:rsid w:val="00043C0B"/>
    <w:rsid w:val="005E13E5"/>
    <w:rsid w:val="006514CA"/>
    <w:rsid w:val="007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E35A"/>
  <w15:chartTrackingRefBased/>
  <w15:docId w15:val="{E0365183-E860-40EC-A7AB-33C1A28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2018-08-03T13:39:00Z</dcterms:created>
  <dcterms:modified xsi:type="dcterms:W3CDTF">2018-08-06T08:32:00Z</dcterms:modified>
</cp:coreProperties>
</file>