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43114" w14:textId="77777777" w:rsidR="00802E9D" w:rsidRPr="00802E9D" w:rsidRDefault="00802E9D" w:rsidP="00802E9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2E9D">
        <w:rPr>
          <w:rFonts w:ascii="Times New Roman" w:hAnsi="Times New Roman" w:cs="Times New Roman"/>
          <w:b/>
          <w:i/>
          <w:sz w:val="28"/>
          <w:szCs w:val="28"/>
        </w:rPr>
        <w:t>Что нужно знать о паводке и как к нему подготовиться.</w:t>
      </w:r>
    </w:p>
    <w:p w14:paraId="300B5ED6" w14:textId="77777777" w:rsid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92C1FF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 xml:space="preserve">Паводок, наводнение </w:t>
      </w:r>
      <w:proofErr w:type="gramStart"/>
      <w:r w:rsidRPr="00802E9D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802E9D">
        <w:rPr>
          <w:rFonts w:ascii="Times New Roman" w:hAnsi="Times New Roman" w:cs="Times New Roman"/>
          <w:sz w:val="24"/>
          <w:szCs w:val="24"/>
        </w:rPr>
        <w:t xml:space="preserve"> значительное затопление местности в результате подъема уровня воды в реке, озере в период снеготаяния, ливней, ветровых нагонов воды, при заторах и т.п.   </w:t>
      </w:r>
    </w:p>
    <w:p w14:paraId="39291520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Факторы опасности наводнений и паводков - разрушение домов и зданий, мостов; размыв железнодорожных и автомобильных дорог; аварии на инженерных сетях, уничтожение посевов; жертвы среди населения и гибель животных.   </w:t>
      </w:r>
    </w:p>
    <w:p w14:paraId="781C3D05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Вследствие наводнения, паводка начинается проседание домов и земли, возникают сдвиги и обвалы. В период наводнений и паводков радиотрансляционная сеть в квартирах и на рабочих местах должна действовать круглосуточно, так как население оповещается заблаговременно. Ознакомьтесь с сигналами оповещения, мерами и правилами эвакуации, подготовьтесь к ней заранее.   </w:t>
      </w:r>
    </w:p>
    <w:p w14:paraId="232E9D16" w14:textId="04CA9BB4" w:rsidR="00802E9D" w:rsidRPr="00802E9D" w:rsidRDefault="00802E9D" w:rsidP="00802E9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E9D">
        <w:rPr>
          <w:rFonts w:ascii="Times New Roman" w:hAnsi="Times New Roman" w:cs="Times New Roman"/>
          <w:b/>
          <w:sz w:val="24"/>
          <w:szCs w:val="24"/>
        </w:rPr>
        <w:t>КАК ДЕЙСТВОВАТЬ ВО ВРЕМЯ ПАВОДКА, НАВОДНЕНИЯ</w:t>
      </w:r>
    </w:p>
    <w:p w14:paraId="7EFC9639" w14:textId="6BC40D53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 Действия в случае угрозы возникновение наводнения, паводка:   </w:t>
      </w:r>
    </w:p>
    <w:p w14:paraId="3B1C10DA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   </w:t>
      </w:r>
    </w:p>
    <w:p w14:paraId="3EBF56AF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Сохраняйте спокойствие, предупредите соседей, окажите помощь инвалидам, детям и людям преклонного возраста. Узнайте в местных органах местного самоуправления место сбора жителей для эвакуации и готовьтесь к ней.   </w:t>
      </w:r>
    </w:p>
    <w:p w14:paraId="4D6D4919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   </w:t>
      </w:r>
    </w:p>
    <w:p w14:paraId="749A0F88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Разъедините все потребители электрического тока от электросети, выключите газ.   </w:t>
      </w:r>
    </w:p>
    <w:p w14:paraId="5552D13C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Перенесите ценные вещи и продовольствие на верхние этажи или поднимите на верхние полки.   </w:t>
      </w:r>
    </w:p>
    <w:p w14:paraId="44DDCA05" w14:textId="0E38760E" w:rsidR="00802E9D" w:rsidRPr="00802E9D" w:rsidRDefault="00802E9D" w:rsidP="00802E9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E9D">
        <w:rPr>
          <w:rFonts w:ascii="Times New Roman" w:hAnsi="Times New Roman" w:cs="Times New Roman"/>
          <w:b/>
          <w:sz w:val="24"/>
          <w:szCs w:val="24"/>
        </w:rPr>
        <w:t>Действия в зоне внезапного затопления во время наводнения, паводка:</w:t>
      </w:r>
    </w:p>
    <w:p w14:paraId="0B9BFD4F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Сохраняйте спокойствие, не паникуйте.   </w:t>
      </w:r>
    </w:p>
    <w:p w14:paraId="7A516ADB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Быстро соберите необходимые документы, ценности, лекарства, продукты и прочие необходимые вещи. Окажите помощь детям, инвалидам и людям преклонного возраста. Они подлежат эвакуации в первую очередь. По возможности немедленно оставьте зону затопления.   </w:t>
      </w:r>
    </w:p>
    <w:p w14:paraId="207D4560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Перед выходом из дома отключите электро- и газоснабжение, погасите огонь в печах, Закройте окна и двери, если есть время - закройте окна и двери первого этажа досками (щитами).   </w:t>
      </w:r>
    </w:p>
    <w:p w14:paraId="00DB4A6C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Поднимитесь на верхние этажи. Если дом одноэтажный займите чердачные помещения.   </w:t>
      </w:r>
    </w:p>
    <w:p w14:paraId="77C2BCD7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   </w:t>
      </w:r>
    </w:p>
    <w:p w14:paraId="04D37960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Проверьте, нет ли вблизи пострадавших, окажите им, по возможности, помощь. Первая помощь людям, подобранным на поверхности воды, заключается в следующем: их надо переодеть в сухое белье, тепло укутать и дать успокаивающее средство, а извлеченные из-под воды пострадавшие нуждаются в искусственном дыхании. Оказавшись в воде, снимите с себя тяжелую одежду и обувь, отыщите вблизи предметы, которыми можно воспользоваться до получения помощи. Не переполняйте спасательные средства (катера, лодки, плоты)   </w:t>
      </w:r>
    </w:p>
    <w:p w14:paraId="281BE9D2" w14:textId="3D74BC49" w:rsidR="00802E9D" w:rsidRPr="00802E9D" w:rsidRDefault="00802E9D" w:rsidP="00802E9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E9D">
        <w:rPr>
          <w:rFonts w:ascii="Times New Roman" w:hAnsi="Times New Roman" w:cs="Times New Roman"/>
          <w:b/>
          <w:sz w:val="24"/>
          <w:szCs w:val="24"/>
        </w:rPr>
        <w:lastRenderedPageBreak/>
        <w:t>Если Вы в машине:</w:t>
      </w:r>
    </w:p>
    <w:p w14:paraId="51E5E897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Избегайте езды по залитой дороге, Вас может снести течением.   </w:t>
      </w:r>
    </w:p>
    <w:p w14:paraId="7C18D7BF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Если Вы оказались в зоне затопления, а машина сломалась, покиньте ее и вызовите помощь.   </w:t>
      </w:r>
    </w:p>
    <w:p w14:paraId="551B0FFB" w14:textId="3F82E7C5" w:rsidR="00802E9D" w:rsidRPr="00802E9D" w:rsidRDefault="00802E9D" w:rsidP="00802E9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E9D">
        <w:rPr>
          <w:rFonts w:ascii="Times New Roman" w:hAnsi="Times New Roman" w:cs="Times New Roman"/>
          <w:b/>
          <w:sz w:val="24"/>
          <w:szCs w:val="24"/>
        </w:rPr>
        <w:t>Действия после ЧС:</w:t>
      </w:r>
    </w:p>
    <w:p w14:paraId="0A4101EE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Достаньте аптечку первой помощи, помогите раненым. Слушайте радио и следуйте инструкциям спасательных служб.   </w:t>
      </w:r>
    </w:p>
    <w:p w14:paraId="7AF3B098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Соблюдайте осторожность, вернувшись в дом.   </w:t>
      </w:r>
    </w:p>
    <w:p w14:paraId="71CAACB4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Проверьте, надежны ли его конструкции (стены, полы).   </w:t>
      </w:r>
    </w:p>
    <w:p w14:paraId="07506E67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 xml:space="preserve">Обнаружив в доме и </w:t>
      </w:r>
      <w:proofErr w:type="gramStart"/>
      <w:r w:rsidRPr="00802E9D">
        <w:rPr>
          <w:rFonts w:ascii="Times New Roman" w:hAnsi="Times New Roman" w:cs="Times New Roman"/>
          <w:sz w:val="24"/>
          <w:szCs w:val="24"/>
        </w:rPr>
        <w:t>вокруг него</w:t>
      </w:r>
      <w:proofErr w:type="gramEnd"/>
      <w:r w:rsidRPr="00802E9D">
        <w:rPr>
          <w:rFonts w:ascii="Times New Roman" w:hAnsi="Times New Roman" w:cs="Times New Roman"/>
          <w:sz w:val="24"/>
          <w:szCs w:val="24"/>
        </w:rPr>
        <w:t xml:space="preserve"> лужу стоячей воды, немедленно залейте ее 2 литрами отбеливателя или засыпьте хлорной известью.  </w:t>
      </w:r>
    </w:p>
    <w:p w14:paraId="33A82662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Не отводите всю воду сразу: (это может повредить фундамент) каждый день отводите только около трети общего объема воды.   </w:t>
      </w:r>
    </w:p>
    <w:p w14:paraId="54D54395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Не живите в доме, где осталась стоячая вода.   </w:t>
      </w:r>
    </w:p>
    <w:p w14:paraId="148E9DFF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Опасайтесь электрического удара, если слой воды на полу толще 5 см., носите резиновые сапоги. Убедитесь в том, что электрические кабели не контачат с водой. В затопленных местах немедленно отключайте электропитание на распределительных щитах, если вы этого еще не сделали. Если пол у электрощита влажный, накройте его сухой доской и стойте на ней. Чтобы отключить электричество, воспользуйтесь сухой палкой.   </w:t>
      </w:r>
    </w:p>
    <w:p w14:paraId="3E500492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Если Вы подозреваете, что питьевая вода в колодце или колонке загрязнена - используйте воду, заранее запасенную в бутылках; или же кипятите ее в течение 5 минут. </w:t>
      </w:r>
    </w:p>
    <w:p w14:paraId="1ECC3314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Вымойте или обеззаразьте загрязненную посуду и столовые приборы, используя для этого кипяток или отбеливатель (чайную ложку отбеливателя на раковину, наполненную водой).   </w:t>
      </w:r>
    </w:p>
    <w:p w14:paraId="1AD0382C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Не поднимайте температуру воздуха в доме выше + 4 градусов, прежде чем не будет отведена вся стоячая вода. Очистите дом от всех обломков и пропитанных водой предметов.   </w:t>
      </w:r>
    </w:p>
    <w:p w14:paraId="4107A269" w14:textId="77777777" w:rsidR="00802E9D" w:rsidRPr="00802E9D" w:rsidRDefault="00802E9D" w:rsidP="00802E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9D">
        <w:rPr>
          <w:rFonts w:ascii="Times New Roman" w:hAnsi="Times New Roman" w:cs="Times New Roman"/>
          <w:sz w:val="24"/>
          <w:szCs w:val="24"/>
        </w:rPr>
        <w:t>Уберите оставшиеся ил и грязь, выбросьте загрязненные постельные принадлежности, одежду, мебель и другие предметы. Протрите все поверхности в доме. При этом обеспечьте хорошую вентиляцию</w:t>
      </w:r>
      <w:bookmarkStart w:id="0" w:name="_GoBack"/>
      <w:bookmarkEnd w:id="0"/>
      <w:r w:rsidRPr="00802E9D">
        <w:rPr>
          <w:rFonts w:ascii="Times New Roman" w:hAnsi="Times New Roman" w:cs="Times New Roman"/>
          <w:sz w:val="24"/>
          <w:szCs w:val="24"/>
        </w:rPr>
        <w:t>, чтобы очистить воздух от токсичных испарений.</w:t>
      </w:r>
    </w:p>
    <w:p w14:paraId="5CEE7959" w14:textId="03C4B363" w:rsidR="00802E9D" w:rsidRPr="003F1129" w:rsidRDefault="00802E9D" w:rsidP="00802E9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tgtFrame="_blank" w:history="1">
        <w:proofErr w:type="spellStart"/>
        <w:r w:rsidRPr="003F112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ОНДиПР</w:t>
        </w:r>
        <w:proofErr w:type="spellEnd"/>
      </w:hyperlink>
      <w:r w:rsidRPr="003F1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129">
        <w:rPr>
          <w:rFonts w:ascii="Times New Roman" w:hAnsi="Times New Roman" w:cs="Times New Roman"/>
          <w:color w:val="000000" w:themeColor="text1"/>
          <w:sz w:val="24"/>
          <w:szCs w:val="24"/>
        </w:rPr>
        <w:t>Подпорожского</w:t>
      </w:r>
      <w:proofErr w:type="spellEnd"/>
      <w:r w:rsidRPr="003F1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14:paraId="4EC878D7" w14:textId="77777777" w:rsidR="00D716D0" w:rsidRDefault="00D716D0"/>
    <w:sectPr w:rsidR="00D7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C4"/>
    <w:rsid w:val="003F1129"/>
    <w:rsid w:val="00802E9D"/>
    <w:rsid w:val="00CF0DC4"/>
    <w:rsid w:val="00D7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3B1F"/>
  <w15:chartTrackingRefBased/>
  <w15:docId w15:val="{BB6F7E0B-DF9C-4148-92C9-1C4A1C51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E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2E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2.mchs.gov.ru/document/1823137/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2018-04-06T05:37:00Z</dcterms:created>
  <dcterms:modified xsi:type="dcterms:W3CDTF">2018-04-06T05:48:00Z</dcterms:modified>
</cp:coreProperties>
</file>